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A7E2A" w14:textId="77777777" w:rsidR="00123B64" w:rsidRPr="00502238" w:rsidRDefault="00123B64" w:rsidP="00123B64">
      <w:pPr>
        <w:rPr>
          <w:rFonts w:ascii="Cambria" w:hAnsi="Cambria"/>
          <w:sz w:val="20"/>
          <w:szCs w:val="20"/>
        </w:rPr>
      </w:pPr>
    </w:p>
    <w:p w14:paraId="3E96F61D" w14:textId="77777777" w:rsidR="00123B64" w:rsidRPr="00502238" w:rsidRDefault="00123B64" w:rsidP="00FB5485">
      <w:pPr>
        <w:jc w:val="center"/>
        <w:rPr>
          <w:rFonts w:ascii="Cambria" w:hAnsi="Cambria"/>
          <w:b/>
          <w:bCs/>
          <w:sz w:val="20"/>
          <w:szCs w:val="20"/>
        </w:rPr>
      </w:pPr>
      <w:r w:rsidRPr="00502238">
        <w:rPr>
          <w:rFonts w:ascii="Cambria" w:hAnsi="Cambria"/>
          <w:b/>
          <w:bCs/>
          <w:sz w:val="20"/>
          <w:szCs w:val="20"/>
        </w:rPr>
        <w:t>FIŞA DISCIPLINEI</w:t>
      </w:r>
    </w:p>
    <w:p w14:paraId="406C7CBE" w14:textId="77777777" w:rsidR="00123B64" w:rsidRPr="00502238" w:rsidRDefault="00502238" w:rsidP="00FB5485">
      <w:pPr>
        <w:jc w:val="center"/>
        <w:rPr>
          <w:rFonts w:ascii="Cambria" w:hAnsi="Cambria"/>
          <w:i/>
          <w:iCs/>
          <w:color w:val="FF0000"/>
          <w:sz w:val="20"/>
          <w:szCs w:val="20"/>
        </w:rPr>
      </w:pPr>
      <w:r w:rsidRPr="00502238">
        <w:rPr>
          <w:rFonts w:ascii="Cambria" w:hAnsi="Cambria"/>
          <w:b/>
          <w:sz w:val="20"/>
          <w:szCs w:val="20"/>
        </w:rPr>
        <w:t>Bazele chimiei analitice</w:t>
      </w:r>
    </w:p>
    <w:p w14:paraId="1CFA666F" w14:textId="77777777" w:rsidR="00502238" w:rsidRPr="00502238" w:rsidRDefault="00123B64" w:rsidP="00502238">
      <w:pPr>
        <w:jc w:val="center"/>
        <w:rPr>
          <w:rFonts w:ascii="Cambria" w:hAnsi="Cambria"/>
          <w:b/>
          <w:sz w:val="20"/>
          <w:szCs w:val="20"/>
        </w:rPr>
      </w:pPr>
      <w:r w:rsidRPr="00502238">
        <w:rPr>
          <w:rFonts w:ascii="Cambria" w:hAnsi="Cambria"/>
          <w:sz w:val="20"/>
          <w:szCs w:val="20"/>
        </w:rPr>
        <w:t>Anul universitar</w:t>
      </w:r>
      <w:r w:rsidR="00502238" w:rsidRPr="00502238">
        <w:rPr>
          <w:rFonts w:ascii="Cambria" w:hAnsi="Cambria"/>
          <w:sz w:val="20"/>
          <w:szCs w:val="20"/>
        </w:rPr>
        <w:t>:</w:t>
      </w:r>
      <w:r w:rsidR="00632190" w:rsidRPr="00502238">
        <w:rPr>
          <w:rFonts w:ascii="Cambria" w:hAnsi="Cambria"/>
          <w:sz w:val="20"/>
          <w:szCs w:val="20"/>
        </w:rPr>
        <w:t xml:space="preserve"> </w:t>
      </w:r>
      <w:r w:rsidR="00502238" w:rsidRPr="00502238">
        <w:rPr>
          <w:rFonts w:ascii="Cambria" w:hAnsi="Cambria"/>
          <w:sz w:val="20"/>
          <w:szCs w:val="20"/>
        </w:rPr>
        <w:t xml:space="preserve"> </w:t>
      </w:r>
      <w:r w:rsidR="00502238">
        <w:rPr>
          <w:rFonts w:ascii="Cambria" w:eastAsia="Aptos" w:hAnsi="Cambria" w:cs="Times New Roman"/>
          <w:sz w:val="20"/>
          <w:szCs w:val="20"/>
        </w:rPr>
        <w:t>2026/2027</w:t>
      </w:r>
    </w:p>
    <w:p w14:paraId="4D3868E5" w14:textId="77777777" w:rsidR="00123B64" w:rsidRPr="00502238" w:rsidRDefault="00123B64" w:rsidP="00FB5485">
      <w:pPr>
        <w:jc w:val="center"/>
        <w:rPr>
          <w:rFonts w:ascii="Cambria" w:hAnsi="Cambria"/>
          <w:sz w:val="20"/>
          <w:szCs w:val="20"/>
        </w:rPr>
      </w:pPr>
    </w:p>
    <w:p w14:paraId="081CF85B" w14:textId="77777777" w:rsidR="002315D2" w:rsidRPr="00502238" w:rsidRDefault="002315D2" w:rsidP="002315D2">
      <w:pPr>
        <w:rPr>
          <w:rFonts w:ascii="Cambria" w:hAnsi="Cambria"/>
          <w:color w:val="FF0000"/>
          <w:sz w:val="20"/>
          <w:szCs w:val="20"/>
        </w:rPr>
      </w:pPr>
    </w:p>
    <w:p w14:paraId="5A706265" w14:textId="77777777" w:rsidR="00886616" w:rsidRPr="00502238" w:rsidRDefault="00886616" w:rsidP="003D7F8A">
      <w:pPr>
        <w:spacing w:after="0"/>
        <w:ind w:left="142" w:hanging="567"/>
        <w:rPr>
          <w:rFonts w:ascii="Cambria" w:hAnsi="Cambria"/>
          <w:b/>
          <w:sz w:val="20"/>
          <w:szCs w:val="20"/>
        </w:rPr>
      </w:pPr>
      <w:r w:rsidRPr="0050223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065160" w:rsidRPr="00502238" w14:paraId="615AAB6D" w14:textId="77777777" w:rsidTr="001144BF">
        <w:trPr>
          <w:trHeight w:val="284"/>
        </w:trPr>
        <w:tc>
          <w:tcPr>
            <w:tcW w:w="3403" w:type="dxa"/>
            <w:vAlign w:val="center"/>
          </w:tcPr>
          <w:p w14:paraId="247BA465" w14:textId="77777777" w:rsidR="00065160" w:rsidRPr="00502238" w:rsidRDefault="00065160"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1.1. Instituția de învățământ superior</w:t>
            </w:r>
          </w:p>
        </w:tc>
        <w:tc>
          <w:tcPr>
            <w:tcW w:w="7088" w:type="dxa"/>
            <w:vAlign w:val="center"/>
          </w:tcPr>
          <w:p w14:paraId="365E7927" w14:textId="77777777" w:rsidR="00065160" w:rsidRDefault="00065160">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Universitatea Babeş-Bolyai Cluj-Napoca</w:t>
            </w:r>
          </w:p>
        </w:tc>
      </w:tr>
      <w:tr w:rsidR="00065160" w:rsidRPr="00502238" w14:paraId="10A88A9B" w14:textId="77777777" w:rsidTr="001144BF">
        <w:trPr>
          <w:trHeight w:val="284"/>
        </w:trPr>
        <w:tc>
          <w:tcPr>
            <w:tcW w:w="3403" w:type="dxa"/>
            <w:vAlign w:val="center"/>
          </w:tcPr>
          <w:p w14:paraId="6E6F61C4" w14:textId="77777777" w:rsidR="00065160" w:rsidRPr="00502238" w:rsidRDefault="00065160" w:rsidP="00D51618">
            <w:pPr>
              <w:keepNext/>
              <w:suppressAutoHyphens/>
              <w:spacing w:after="0" w:line="240" w:lineRule="auto"/>
              <w:ind w:left="34"/>
              <w:outlineLvl w:val="4"/>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1.2. Facultatea</w:t>
            </w:r>
          </w:p>
        </w:tc>
        <w:tc>
          <w:tcPr>
            <w:tcW w:w="7088" w:type="dxa"/>
          </w:tcPr>
          <w:p w14:paraId="42068EFE" w14:textId="77777777" w:rsidR="00065160" w:rsidRDefault="00065160">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Chimie şi Inginerie Chimică</w:t>
            </w:r>
          </w:p>
        </w:tc>
      </w:tr>
      <w:tr w:rsidR="00065160" w:rsidRPr="00502238" w14:paraId="0F31408F" w14:textId="77777777" w:rsidTr="001144BF">
        <w:trPr>
          <w:trHeight w:val="284"/>
        </w:trPr>
        <w:tc>
          <w:tcPr>
            <w:tcW w:w="3403" w:type="dxa"/>
            <w:vAlign w:val="center"/>
          </w:tcPr>
          <w:p w14:paraId="2CDA181A" w14:textId="77777777" w:rsidR="00065160" w:rsidRPr="00502238" w:rsidRDefault="00065160"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1.3. Departamentul</w:t>
            </w:r>
          </w:p>
        </w:tc>
        <w:tc>
          <w:tcPr>
            <w:tcW w:w="7088" w:type="dxa"/>
          </w:tcPr>
          <w:p w14:paraId="45DB7556" w14:textId="77777777" w:rsidR="00065160" w:rsidRDefault="00065160">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Chimie şi Inginerie Chimică a Liniei Maghiare</w:t>
            </w:r>
          </w:p>
        </w:tc>
      </w:tr>
      <w:tr w:rsidR="00065160" w:rsidRPr="00502238" w14:paraId="2EC930DA" w14:textId="77777777" w:rsidTr="001144BF">
        <w:trPr>
          <w:trHeight w:val="284"/>
        </w:trPr>
        <w:tc>
          <w:tcPr>
            <w:tcW w:w="3403" w:type="dxa"/>
            <w:vAlign w:val="center"/>
          </w:tcPr>
          <w:p w14:paraId="6F865908" w14:textId="77777777" w:rsidR="00065160" w:rsidRPr="00502238" w:rsidRDefault="00065160" w:rsidP="00D51618">
            <w:pPr>
              <w:suppressAutoHyphens/>
              <w:spacing w:after="0" w:line="240" w:lineRule="auto"/>
              <w:ind w:left="34"/>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1.4.</w:t>
            </w:r>
            <w:r w:rsidRPr="00502238">
              <w:rPr>
                <w:rFonts w:ascii="Cambria" w:eastAsia="Times New Roman" w:hAnsi="Cambria" w:cs="Times New Roman"/>
                <w:b/>
                <w:kern w:val="0"/>
                <w:sz w:val="20"/>
                <w:szCs w:val="20"/>
                <w:lang w:eastAsia="zh-CN"/>
              </w:rPr>
              <w:t xml:space="preserve"> </w:t>
            </w:r>
            <w:r w:rsidRPr="00502238">
              <w:rPr>
                <w:rFonts w:ascii="Cambria" w:eastAsia="Times New Roman" w:hAnsi="Cambria" w:cs="Times New Roman"/>
                <w:kern w:val="0"/>
                <w:sz w:val="20"/>
                <w:szCs w:val="20"/>
                <w:lang w:eastAsia="zh-CN"/>
              </w:rPr>
              <w:t>Domeniul de studii</w:t>
            </w:r>
          </w:p>
        </w:tc>
        <w:tc>
          <w:tcPr>
            <w:tcW w:w="7088" w:type="dxa"/>
          </w:tcPr>
          <w:p w14:paraId="101272C2" w14:textId="43E5E6C2" w:rsidR="00065160" w:rsidRDefault="00065160" w:rsidP="009D2A87">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 xml:space="preserve">Chimie, </w:t>
            </w:r>
          </w:p>
        </w:tc>
      </w:tr>
      <w:tr w:rsidR="00065160" w:rsidRPr="00502238" w14:paraId="0B418DE1" w14:textId="77777777" w:rsidTr="001144BF">
        <w:trPr>
          <w:trHeight w:val="284"/>
        </w:trPr>
        <w:tc>
          <w:tcPr>
            <w:tcW w:w="3403" w:type="dxa"/>
            <w:vAlign w:val="center"/>
          </w:tcPr>
          <w:p w14:paraId="7763F3C2" w14:textId="77777777" w:rsidR="00065160" w:rsidRPr="00502238" w:rsidRDefault="00065160" w:rsidP="00D51618">
            <w:pPr>
              <w:suppressAutoHyphens/>
              <w:spacing w:after="0" w:line="240" w:lineRule="auto"/>
              <w:ind w:left="34"/>
              <w:rPr>
                <w:rFonts w:ascii="Cambria" w:eastAsia="Times New Roman" w:hAnsi="Cambria" w:cs="Times New Roman"/>
                <w:kern w:val="0"/>
                <w:sz w:val="20"/>
                <w:szCs w:val="20"/>
                <w:vertAlign w:val="superscript"/>
                <w:lang w:eastAsia="zh-CN"/>
              </w:rPr>
            </w:pPr>
            <w:r w:rsidRPr="00502238">
              <w:rPr>
                <w:rFonts w:ascii="Cambria" w:eastAsia="Times New Roman" w:hAnsi="Cambria" w:cs="Times New Roman"/>
                <w:kern w:val="0"/>
                <w:sz w:val="20"/>
                <w:szCs w:val="20"/>
                <w:lang w:eastAsia="zh-CN"/>
              </w:rPr>
              <w:t>1.5.</w:t>
            </w:r>
            <w:r w:rsidRPr="00502238">
              <w:rPr>
                <w:rFonts w:ascii="Cambria" w:eastAsia="Times New Roman" w:hAnsi="Cambria" w:cs="Times New Roman"/>
                <w:b/>
                <w:kern w:val="0"/>
                <w:sz w:val="20"/>
                <w:szCs w:val="20"/>
                <w:lang w:eastAsia="zh-CN"/>
              </w:rPr>
              <w:t xml:space="preserve"> </w:t>
            </w:r>
            <w:r w:rsidRPr="00502238">
              <w:rPr>
                <w:rFonts w:ascii="Cambria" w:eastAsia="Times New Roman" w:hAnsi="Cambria" w:cs="Times New Roman"/>
                <w:kern w:val="0"/>
                <w:sz w:val="20"/>
                <w:szCs w:val="20"/>
                <w:lang w:eastAsia="zh-CN"/>
              </w:rPr>
              <w:t>Ciclul de studii</w:t>
            </w:r>
          </w:p>
        </w:tc>
        <w:tc>
          <w:tcPr>
            <w:tcW w:w="7088" w:type="dxa"/>
          </w:tcPr>
          <w:p w14:paraId="508B4E24" w14:textId="77777777" w:rsidR="00065160" w:rsidRDefault="00065160">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cs="Calibri"/>
                <w:sz w:val="20"/>
                <w:szCs w:val="20"/>
              </w:rPr>
              <w:t>Licenţă</w:t>
            </w:r>
          </w:p>
        </w:tc>
      </w:tr>
      <w:tr w:rsidR="00065160" w:rsidRPr="00502238" w14:paraId="56784934" w14:textId="77777777" w:rsidTr="001144BF">
        <w:trPr>
          <w:trHeight w:val="284"/>
        </w:trPr>
        <w:tc>
          <w:tcPr>
            <w:tcW w:w="3403" w:type="dxa"/>
            <w:vAlign w:val="center"/>
          </w:tcPr>
          <w:p w14:paraId="6CEC9932" w14:textId="77777777" w:rsidR="00065160" w:rsidRPr="00502238" w:rsidRDefault="00065160" w:rsidP="00D51618">
            <w:pPr>
              <w:keepNext/>
              <w:suppressAutoHyphens/>
              <w:spacing w:after="0" w:line="240" w:lineRule="auto"/>
              <w:ind w:left="34"/>
              <w:outlineLvl w:val="1"/>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1.6. Programul de studii / Calificarea</w:t>
            </w:r>
          </w:p>
        </w:tc>
        <w:tc>
          <w:tcPr>
            <w:tcW w:w="7088" w:type="dxa"/>
            <w:vAlign w:val="center"/>
          </w:tcPr>
          <w:p w14:paraId="4BBE16AA" w14:textId="1F4DA81E" w:rsidR="00065160" w:rsidRDefault="00065160" w:rsidP="009D2A87">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eastAsia="Times New Roman" w:hAnsi="Cambria" w:cs="Times New Roman"/>
                <w:kern w:val="0"/>
                <w:sz w:val="20"/>
                <w:szCs w:val="20"/>
                <w:lang w:eastAsia="zh-CN"/>
              </w:rPr>
              <w:t xml:space="preserve">Chimie/chimist, </w:t>
            </w:r>
            <w:r w:rsidR="009D2A87">
              <w:rPr>
                <w:rFonts w:ascii="Cambria" w:eastAsia="Times New Roman" w:hAnsi="Cambria" w:cs="Times New Roman"/>
                <w:kern w:val="0"/>
                <w:sz w:val="20"/>
                <w:szCs w:val="20"/>
                <w:lang w:eastAsia="zh-CN"/>
              </w:rPr>
              <w:t xml:space="preserve"> </w:t>
            </w:r>
            <w:r>
              <w:rPr>
                <w:rFonts w:ascii="Cambria" w:eastAsia="Times New Roman" w:hAnsi="Cambria" w:cs="Times New Roman"/>
                <w:kern w:val="0"/>
                <w:sz w:val="20"/>
                <w:szCs w:val="20"/>
                <w:lang w:eastAsia="zh-CN"/>
              </w:rPr>
              <w:t xml:space="preserve">licențiat în chimie </w:t>
            </w:r>
          </w:p>
        </w:tc>
      </w:tr>
      <w:tr w:rsidR="00065160" w:rsidRPr="00502238" w14:paraId="01FE44E2" w14:textId="77777777" w:rsidTr="001144BF">
        <w:trPr>
          <w:trHeight w:val="284"/>
        </w:trPr>
        <w:tc>
          <w:tcPr>
            <w:tcW w:w="3403" w:type="dxa"/>
            <w:vAlign w:val="center"/>
          </w:tcPr>
          <w:p w14:paraId="5F9D3ABD" w14:textId="77777777" w:rsidR="00065160" w:rsidRPr="00502238" w:rsidRDefault="00065160" w:rsidP="00D51618">
            <w:pPr>
              <w:keepNext/>
              <w:suppressAutoHyphens/>
              <w:spacing w:after="0" w:line="240" w:lineRule="auto"/>
              <w:ind w:left="34"/>
              <w:outlineLvl w:val="1"/>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1.7. Forma de învățământ</w:t>
            </w:r>
          </w:p>
        </w:tc>
        <w:tc>
          <w:tcPr>
            <w:tcW w:w="7088" w:type="dxa"/>
            <w:vAlign w:val="center"/>
          </w:tcPr>
          <w:p w14:paraId="2DE33F40" w14:textId="77777777" w:rsidR="00065160" w:rsidRDefault="00065160">
            <w:pPr>
              <w:keepNext/>
              <w:suppressAutoHyphens/>
              <w:spacing w:after="0" w:line="240" w:lineRule="auto"/>
              <w:ind w:right="-625"/>
              <w:outlineLvl w:val="0"/>
              <w:rPr>
                <w:rFonts w:ascii="Cambria" w:eastAsia="Times New Roman" w:hAnsi="Cambria" w:cs="Times New Roman"/>
                <w:kern w:val="0"/>
                <w:sz w:val="20"/>
                <w:szCs w:val="20"/>
                <w:lang w:eastAsia="zh-CN"/>
              </w:rPr>
            </w:pPr>
            <w:r>
              <w:rPr>
                <w:rFonts w:ascii="Cambria" w:eastAsia="Times New Roman" w:hAnsi="Cambria" w:cs="Times New Roman"/>
                <w:color w:val="000000" w:themeColor="text1"/>
                <w:kern w:val="0"/>
                <w:sz w:val="20"/>
                <w:szCs w:val="20"/>
                <w:lang w:eastAsia="zh-CN"/>
              </w:rPr>
              <w:t>Învățământ cu frecvență</w:t>
            </w:r>
          </w:p>
        </w:tc>
      </w:tr>
    </w:tbl>
    <w:p w14:paraId="12A54249" w14:textId="77777777" w:rsidR="00FC204E" w:rsidRPr="00502238" w:rsidRDefault="00FC204E" w:rsidP="00886616">
      <w:pPr>
        <w:spacing w:after="0"/>
        <w:rPr>
          <w:rFonts w:ascii="Cambria" w:hAnsi="Cambria"/>
          <w:b/>
          <w:sz w:val="20"/>
          <w:szCs w:val="20"/>
        </w:rPr>
      </w:pPr>
    </w:p>
    <w:p w14:paraId="68EC9621" w14:textId="77777777" w:rsidR="00366881" w:rsidRPr="00502238" w:rsidRDefault="00366881" w:rsidP="00366881">
      <w:pPr>
        <w:spacing w:after="0"/>
        <w:ind w:left="142" w:hanging="567"/>
        <w:rPr>
          <w:rFonts w:ascii="Cambria" w:hAnsi="Cambria"/>
          <w:b/>
          <w:sz w:val="20"/>
          <w:szCs w:val="20"/>
        </w:rPr>
      </w:pPr>
      <w:r w:rsidRPr="00502238">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502238" w14:paraId="27B45330" w14:textId="77777777" w:rsidTr="00D55253">
        <w:trPr>
          <w:trHeight w:val="284"/>
        </w:trPr>
        <w:tc>
          <w:tcPr>
            <w:tcW w:w="2577" w:type="dxa"/>
            <w:vAlign w:val="center"/>
          </w:tcPr>
          <w:p w14:paraId="574855E4" w14:textId="77777777" w:rsidR="008F5E28" w:rsidRPr="00502238" w:rsidRDefault="008F5E28"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2.1. Denumirea disciplinei</w:t>
            </w:r>
          </w:p>
        </w:tc>
        <w:tc>
          <w:tcPr>
            <w:tcW w:w="4961" w:type="dxa"/>
            <w:gridSpan w:val="4"/>
            <w:vAlign w:val="center"/>
          </w:tcPr>
          <w:p w14:paraId="0D13E6DF" w14:textId="77777777" w:rsidR="008F5E28" w:rsidRPr="00502238" w:rsidRDefault="001144BF" w:rsidP="003C2A82">
            <w:pPr>
              <w:suppressAutoHyphens/>
              <w:spacing w:after="0" w:line="240" w:lineRule="auto"/>
              <w:rPr>
                <w:rFonts w:ascii="Cambria" w:eastAsia="Times New Roman" w:hAnsi="Cambria" w:cs="Times New Roman"/>
                <w:b/>
                <w:sz w:val="20"/>
                <w:szCs w:val="20"/>
                <w:lang w:eastAsia="zh-CN"/>
              </w:rPr>
            </w:pPr>
            <w:r w:rsidRPr="00502238">
              <w:rPr>
                <w:rFonts w:ascii="Cambria" w:hAnsi="Cambria"/>
                <w:b/>
                <w:sz w:val="20"/>
                <w:szCs w:val="20"/>
              </w:rPr>
              <w:t>Bazele chimiei analitice</w:t>
            </w:r>
          </w:p>
        </w:tc>
        <w:tc>
          <w:tcPr>
            <w:tcW w:w="1701" w:type="dxa"/>
            <w:gridSpan w:val="2"/>
            <w:vAlign w:val="center"/>
          </w:tcPr>
          <w:p w14:paraId="4F8CA0B9" w14:textId="77777777" w:rsidR="008F5E28" w:rsidRPr="00502238" w:rsidRDefault="008F5E28"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Codul disciplinei</w:t>
            </w:r>
          </w:p>
        </w:tc>
        <w:tc>
          <w:tcPr>
            <w:tcW w:w="1276" w:type="dxa"/>
            <w:vAlign w:val="center"/>
          </w:tcPr>
          <w:p w14:paraId="60FEBD62" w14:textId="77777777" w:rsidR="008F5E28" w:rsidRPr="00502238" w:rsidRDefault="001144BF" w:rsidP="003C2A82">
            <w:pPr>
              <w:suppressAutoHyphens/>
              <w:spacing w:after="0" w:line="240" w:lineRule="auto"/>
              <w:rPr>
                <w:rFonts w:ascii="Cambria" w:eastAsia="Times New Roman" w:hAnsi="Cambria" w:cs="Times New Roman"/>
                <w:b/>
                <w:sz w:val="20"/>
                <w:szCs w:val="20"/>
                <w:lang w:eastAsia="zh-CN"/>
              </w:rPr>
            </w:pPr>
            <w:r w:rsidRPr="00502238">
              <w:rPr>
                <w:rFonts w:ascii="Cambria" w:hAnsi="Cambria"/>
                <w:b/>
                <w:sz w:val="20"/>
                <w:szCs w:val="20"/>
              </w:rPr>
              <w:t>CLM1126</w:t>
            </w:r>
          </w:p>
        </w:tc>
      </w:tr>
      <w:tr w:rsidR="001144BF" w:rsidRPr="00502238" w14:paraId="6482686A" w14:textId="77777777" w:rsidTr="00395D15">
        <w:trPr>
          <w:trHeight w:val="284"/>
        </w:trPr>
        <w:tc>
          <w:tcPr>
            <w:tcW w:w="3427" w:type="dxa"/>
            <w:gridSpan w:val="2"/>
            <w:vAlign w:val="center"/>
          </w:tcPr>
          <w:p w14:paraId="4BE81235" w14:textId="77777777" w:rsidR="001144BF" w:rsidRPr="00502238" w:rsidRDefault="001144BF" w:rsidP="003C2A82">
            <w:pPr>
              <w:suppressAutoHyphens/>
              <w:spacing w:after="0" w:line="240" w:lineRule="auto"/>
              <w:ind w:left="34"/>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2.2. Titularul activităților de curs </w:t>
            </w:r>
          </w:p>
        </w:tc>
        <w:tc>
          <w:tcPr>
            <w:tcW w:w="7088" w:type="dxa"/>
            <w:gridSpan w:val="6"/>
            <w:vAlign w:val="center"/>
          </w:tcPr>
          <w:p w14:paraId="210F56D2" w14:textId="77777777" w:rsidR="001144BF" w:rsidRPr="00502238" w:rsidRDefault="001144BF" w:rsidP="003C2A82">
            <w:pPr>
              <w:suppressAutoHyphens/>
              <w:spacing w:after="0" w:line="240" w:lineRule="auto"/>
              <w:rPr>
                <w:rFonts w:ascii="Cambria" w:eastAsia="Times New Roman" w:hAnsi="Cambria" w:cs="Times New Roman"/>
                <w:sz w:val="20"/>
                <w:szCs w:val="20"/>
                <w:lang w:eastAsia="zh-CN"/>
              </w:rPr>
            </w:pPr>
            <w:r w:rsidRPr="00502238">
              <w:rPr>
                <w:rFonts w:ascii="Cambria" w:hAnsi="Cambria"/>
                <w:sz w:val="20"/>
                <w:szCs w:val="20"/>
                <w:lang w:val="hu-HU"/>
              </w:rPr>
              <w:t>Lector dr. Muntean Norbert</w:t>
            </w:r>
          </w:p>
        </w:tc>
      </w:tr>
      <w:tr w:rsidR="001144BF" w:rsidRPr="00502238" w14:paraId="5088C8DA" w14:textId="77777777" w:rsidTr="00395D15">
        <w:trPr>
          <w:trHeight w:val="284"/>
        </w:trPr>
        <w:tc>
          <w:tcPr>
            <w:tcW w:w="3427" w:type="dxa"/>
            <w:gridSpan w:val="2"/>
            <w:tcBorders>
              <w:bottom w:val="single" w:sz="4" w:space="0" w:color="auto"/>
            </w:tcBorders>
            <w:vAlign w:val="center"/>
          </w:tcPr>
          <w:p w14:paraId="79EC9833" w14:textId="77777777" w:rsidR="001144BF" w:rsidRPr="00502238" w:rsidRDefault="001144BF" w:rsidP="00BD3CB2">
            <w:pPr>
              <w:suppressAutoHyphens/>
              <w:spacing w:after="0" w:line="240" w:lineRule="auto"/>
              <w:ind w:left="34"/>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2.3. Titularul activităților de seminar </w:t>
            </w:r>
          </w:p>
        </w:tc>
        <w:tc>
          <w:tcPr>
            <w:tcW w:w="7088" w:type="dxa"/>
            <w:gridSpan w:val="6"/>
            <w:tcBorders>
              <w:bottom w:val="single" w:sz="4" w:space="0" w:color="auto"/>
            </w:tcBorders>
            <w:vAlign w:val="center"/>
          </w:tcPr>
          <w:p w14:paraId="0497D9BD" w14:textId="77777777" w:rsidR="001144BF" w:rsidRPr="00502238" w:rsidRDefault="001144BF" w:rsidP="003C2A82">
            <w:pPr>
              <w:suppressAutoHyphens/>
              <w:spacing w:after="0" w:line="240" w:lineRule="auto"/>
              <w:rPr>
                <w:rFonts w:ascii="Cambria" w:eastAsia="Times New Roman" w:hAnsi="Cambria" w:cs="Times New Roman"/>
                <w:sz w:val="20"/>
                <w:szCs w:val="20"/>
                <w:lang w:eastAsia="zh-CN"/>
              </w:rPr>
            </w:pPr>
            <w:r w:rsidRPr="00502238">
              <w:rPr>
                <w:rFonts w:ascii="Cambria" w:hAnsi="Cambria"/>
                <w:sz w:val="20"/>
                <w:szCs w:val="20"/>
                <w:lang w:val="hu-HU"/>
              </w:rPr>
              <w:t>Lector dr. Muntean Norbert</w:t>
            </w:r>
          </w:p>
        </w:tc>
      </w:tr>
      <w:tr w:rsidR="00395D15" w:rsidRPr="00502238" w14:paraId="409F8CE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A8E3EF2" w14:textId="77777777" w:rsidR="00D55253" w:rsidRPr="00502238" w:rsidRDefault="00D55253" w:rsidP="00D55253">
            <w:pPr>
              <w:suppressAutoHyphens/>
              <w:spacing w:after="0" w:line="240" w:lineRule="auto"/>
              <w:ind w:left="34"/>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2E118509" w14:textId="4CF3A5FA" w:rsidR="00D55253" w:rsidRPr="00502238" w:rsidRDefault="0073736F"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tcPr>
          <w:p w14:paraId="712969CE" w14:textId="77777777" w:rsidR="00D55253" w:rsidRPr="00502238" w:rsidRDefault="00D55253" w:rsidP="00D55253">
            <w:pPr>
              <w:suppressAutoHyphens/>
              <w:spacing w:after="0" w:line="240" w:lineRule="auto"/>
              <w:ind w:right="-203"/>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5CCD053C" w14:textId="5DFD0473" w:rsidR="00D55253" w:rsidRPr="00502238" w:rsidRDefault="0073736F"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04EC350" w14:textId="77777777" w:rsidR="00D55253" w:rsidRPr="00502238" w:rsidRDefault="00D55253" w:rsidP="00D55253">
            <w:pPr>
              <w:suppressAutoHyphens/>
              <w:spacing w:after="0" w:line="240" w:lineRule="auto"/>
              <w:ind w:right="-288"/>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28A798D9" w14:textId="62EE259C" w:rsidR="00D55253" w:rsidRPr="00502238" w:rsidRDefault="00273405"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color w:val="0070C0"/>
                    <w:sz w:val="20"/>
                    <w:szCs w:val="20"/>
                    <w:lang w:eastAsia="zh-CN"/>
                  </w:rPr>
                  <w:t>Examen</w:t>
                </w:r>
              </w:p>
            </w:sdtContent>
          </w:sdt>
        </w:tc>
      </w:tr>
      <w:tr w:rsidR="00D55253" w:rsidRPr="00502238" w14:paraId="34BAC867"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43EE66F8" w14:textId="77777777" w:rsidR="00D55253" w:rsidRPr="00502238" w:rsidRDefault="00D55253"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sz w:val="20"/>
                <w:szCs w:val="20"/>
                <w:lang w:eastAsia="zh-CN"/>
              </w:rPr>
              <w:t>2.7. Regimul disciplinei</w:t>
            </w:r>
          </w:p>
        </w:tc>
        <w:sdt>
          <w:sdtPr>
            <w:rPr>
              <w:rFonts w:ascii="Cambria" w:eastAsia="Times New Roman" w:hAnsi="Cambria" w:cs="Times New Roman"/>
              <w:color w:val="0070C0"/>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2BF11023" w14:textId="77777777" w:rsidR="00D55253" w:rsidRPr="00502238" w:rsidRDefault="00395D15"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color w:val="0070C0"/>
                    <w:sz w:val="20"/>
                    <w:szCs w:val="20"/>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5A04D299" w14:textId="77777777" w:rsidR="00D55253" w:rsidRPr="00502238" w:rsidRDefault="00D55253"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06102727" w14:textId="77777777" w:rsidR="00D55253" w:rsidRPr="00502238" w:rsidRDefault="001144BF"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color w:val="0070C0"/>
                    <w:sz w:val="20"/>
                    <w:szCs w:val="20"/>
                    <w:lang w:eastAsia="zh-CN"/>
                  </w:rPr>
                  <w:t>Disciplină fundamentală (DF)</w:t>
                </w:r>
              </w:p>
            </w:sdtContent>
          </w:sdt>
        </w:tc>
      </w:tr>
    </w:tbl>
    <w:p w14:paraId="7CA6EAF6" w14:textId="77777777" w:rsidR="00586682" w:rsidRPr="00502238" w:rsidRDefault="00586682" w:rsidP="00E463DB">
      <w:pPr>
        <w:suppressAutoHyphens/>
        <w:spacing w:after="0"/>
        <w:ind w:right="-765" w:firstLine="720"/>
        <w:rPr>
          <w:rFonts w:ascii="Cambria" w:hAnsi="Cambria"/>
          <w:sz w:val="20"/>
          <w:szCs w:val="20"/>
        </w:rPr>
      </w:pPr>
    </w:p>
    <w:p w14:paraId="2A90CD83" w14:textId="77777777" w:rsidR="00586682" w:rsidRPr="00502238"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502238">
        <w:rPr>
          <w:rFonts w:ascii="Cambria" w:eastAsia="Times New Roman" w:hAnsi="Cambria" w:cs="Times New Roman"/>
          <w:b/>
          <w:sz w:val="20"/>
          <w:szCs w:val="20"/>
          <w:lang w:eastAsia="zh-CN"/>
        </w:rPr>
        <w:t xml:space="preserve">3. Timpul total estimat </w:t>
      </w:r>
      <w:r w:rsidRPr="00502238">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502238" w14:paraId="0438483A" w14:textId="77777777" w:rsidTr="00541251">
        <w:trPr>
          <w:trHeight w:val="284"/>
        </w:trPr>
        <w:tc>
          <w:tcPr>
            <w:tcW w:w="3539" w:type="dxa"/>
            <w:tcBorders>
              <w:bottom w:val="single" w:sz="4" w:space="0" w:color="auto"/>
            </w:tcBorders>
            <w:vAlign w:val="center"/>
          </w:tcPr>
          <w:p w14:paraId="1028F508" w14:textId="77777777" w:rsidR="002D19B2" w:rsidRPr="00502238" w:rsidRDefault="002D19B2"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0E4CF09A" w14:textId="4246D364" w:rsidR="002D19B2" w:rsidRPr="00502238" w:rsidRDefault="0073736F"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w:t>
            </w:r>
          </w:p>
        </w:tc>
        <w:tc>
          <w:tcPr>
            <w:tcW w:w="1842" w:type="dxa"/>
            <w:tcBorders>
              <w:bottom w:val="single" w:sz="4" w:space="0" w:color="auto"/>
            </w:tcBorders>
            <w:vAlign w:val="center"/>
          </w:tcPr>
          <w:p w14:paraId="38B6FC5E" w14:textId="77777777" w:rsidR="002D19B2" w:rsidRPr="00502238" w:rsidRDefault="002D19B2"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5EFC735F" w14:textId="77777777" w:rsidR="002D19B2" w:rsidRPr="00502238" w:rsidRDefault="001144BF" w:rsidP="003C2A82">
            <w:pPr>
              <w:suppressAutoHyphens/>
              <w:spacing w:after="0" w:line="240" w:lineRule="auto"/>
              <w:jc w:val="center"/>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w:t>
            </w:r>
          </w:p>
        </w:tc>
        <w:tc>
          <w:tcPr>
            <w:tcW w:w="2977" w:type="dxa"/>
            <w:tcBorders>
              <w:bottom w:val="single" w:sz="4" w:space="0" w:color="auto"/>
            </w:tcBorders>
            <w:vAlign w:val="center"/>
          </w:tcPr>
          <w:p w14:paraId="15E2D975" w14:textId="77777777" w:rsidR="002D19B2" w:rsidRPr="00502238" w:rsidRDefault="002D19B2"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3ABD1E18" w14:textId="5345EF99" w:rsidR="002D19B2" w:rsidRPr="00502238" w:rsidRDefault="0073736F"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4E578B" w:rsidRPr="00502238" w14:paraId="5FAB2844" w14:textId="77777777" w:rsidTr="00541251">
        <w:trPr>
          <w:trHeight w:val="284"/>
        </w:trPr>
        <w:tc>
          <w:tcPr>
            <w:tcW w:w="3539" w:type="dxa"/>
            <w:vAlign w:val="center"/>
          </w:tcPr>
          <w:p w14:paraId="7E3793D0" w14:textId="77777777" w:rsidR="004E578B" w:rsidRPr="00502238" w:rsidRDefault="004E578B"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3.4. Total ore din planul de învățământ</w:t>
            </w:r>
          </w:p>
        </w:tc>
        <w:tc>
          <w:tcPr>
            <w:tcW w:w="851" w:type="dxa"/>
            <w:vAlign w:val="center"/>
          </w:tcPr>
          <w:p w14:paraId="352E7BFD" w14:textId="763A0547" w:rsidR="004E578B" w:rsidRPr="00502238" w:rsidRDefault="00541251"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53576244" w14:textId="77777777" w:rsidR="004E578B" w:rsidRPr="00502238" w:rsidRDefault="004E578B" w:rsidP="001A4A04">
            <w:pPr>
              <w:suppressAutoHyphens/>
              <w:spacing w:after="0" w:line="240" w:lineRule="auto"/>
              <w:rPr>
                <w:rFonts w:ascii="Cambria" w:eastAsia="Times New Roman" w:hAnsi="Cambria" w:cs="Times New Roman"/>
                <w:color w:val="FF0000"/>
                <w:sz w:val="20"/>
                <w:szCs w:val="20"/>
                <w:lang w:eastAsia="zh-CN"/>
              </w:rPr>
            </w:pPr>
            <w:r w:rsidRPr="00502238">
              <w:rPr>
                <w:rFonts w:ascii="Cambria" w:eastAsia="Times New Roman" w:hAnsi="Cambria" w:cs="Times New Roman"/>
                <w:sz w:val="20"/>
                <w:szCs w:val="20"/>
                <w:lang w:eastAsia="zh-CN"/>
              </w:rPr>
              <w:t>din care: 3.5. curs</w:t>
            </w:r>
            <w:r w:rsidRPr="00502238">
              <w:rPr>
                <w:rFonts w:ascii="Cambria" w:eastAsia="Times New Roman" w:hAnsi="Cambria" w:cs="Times New Roman"/>
                <w:color w:val="FF0000"/>
                <w:sz w:val="20"/>
                <w:szCs w:val="20"/>
                <w:lang w:eastAsia="zh-CN"/>
              </w:rPr>
              <w:t xml:space="preserve"> </w:t>
            </w:r>
          </w:p>
        </w:tc>
        <w:tc>
          <w:tcPr>
            <w:tcW w:w="709" w:type="dxa"/>
            <w:gridSpan w:val="2"/>
            <w:vAlign w:val="center"/>
          </w:tcPr>
          <w:p w14:paraId="5A619DDF" w14:textId="77777777" w:rsidR="004E578B" w:rsidRPr="00502238" w:rsidRDefault="001144BF"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28</w:t>
            </w:r>
          </w:p>
        </w:tc>
        <w:tc>
          <w:tcPr>
            <w:tcW w:w="2977" w:type="dxa"/>
            <w:vAlign w:val="center"/>
          </w:tcPr>
          <w:p w14:paraId="6DF265AD" w14:textId="77777777" w:rsidR="004E578B" w:rsidRPr="00502238" w:rsidRDefault="004E578B" w:rsidP="00453436">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3.6 seminar/laborator</w:t>
            </w:r>
          </w:p>
        </w:tc>
        <w:tc>
          <w:tcPr>
            <w:tcW w:w="567" w:type="dxa"/>
            <w:vAlign w:val="center"/>
          </w:tcPr>
          <w:p w14:paraId="07338CBF" w14:textId="7031F4F9" w:rsidR="004E578B" w:rsidRPr="00502238" w:rsidRDefault="00541251" w:rsidP="003C2A82">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28</w:t>
            </w:r>
          </w:p>
        </w:tc>
      </w:tr>
      <w:tr w:rsidR="00117B5A" w:rsidRPr="00502238" w14:paraId="4B0D3C13" w14:textId="77777777" w:rsidTr="00541251">
        <w:trPr>
          <w:trHeight w:val="284"/>
        </w:trPr>
        <w:tc>
          <w:tcPr>
            <w:tcW w:w="9918" w:type="dxa"/>
            <w:gridSpan w:val="6"/>
            <w:vAlign w:val="center"/>
          </w:tcPr>
          <w:p w14:paraId="4434B156" w14:textId="77777777" w:rsidR="00117B5A" w:rsidRPr="00502238" w:rsidRDefault="00117B5A"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34841B04" w14:textId="77777777" w:rsidR="00117B5A" w:rsidRPr="00502238" w:rsidRDefault="00117B5A" w:rsidP="003C2A82">
            <w:pPr>
              <w:keepNext/>
              <w:suppressAutoHyphens/>
              <w:spacing w:after="0" w:line="240" w:lineRule="auto"/>
              <w:jc w:val="center"/>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ore</w:t>
            </w:r>
          </w:p>
        </w:tc>
      </w:tr>
      <w:tr w:rsidR="00541251" w:rsidRPr="00502238" w14:paraId="3F4D1E3C" w14:textId="77777777" w:rsidTr="00541251">
        <w:trPr>
          <w:trHeight w:val="284"/>
        </w:trPr>
        <w:tc>
          <w:tcPr>
            <w:tcW w:w="9918" w:type="dxa"/>
            <w:gridSpan w:val="6"/>
            <w:vAlign w:val="center"/>
          </w:tcPr>
          <w:p w14:paraId="55C673A7" w14:textId="77777777" w:rsidR="00541251" w:rsidRPr="00502238" w:rsidRDefault="00541251" w:rsidP="00541251">
            <w:pPr>
              <w:suppressAutoHyphens/>
              <w:spacing w:after="0" w:line="240" w:lineRule="auto"/>
              <w:rPr>
                <w:rFonts w:ascii="Cambria" w:eastAsia="Times New Roman" w:hAnsi="Cambria" w:cs="Times New Roman"/>
                <w:b/>
                <w:sz w:val="20"/>
                <w:szCs w:val="20"/>
                <w:lang w:val="fr-FR" w:eastAsia="zh-CN"/>
              </w:rPr>
            </w:pPr>
            <w:r w:rsidRPr="00502238">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394FA3D6" w14:textId="6DE10100" w:rsidR="00541251" w:rsidRPr="00502238" w:rsidRDefault="00541251" w:rsidP="00541251">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23</w:t>
            </w:r>
          </w:p>
        </w:tc>
      </w:tr>
      <w:tr w:rsidR="00541251" w:rsidRPr="00502238" w14:paraId="133824C1" w14:textId="77777777" w:rsidTr="00541251">
        <w:trPr>
          <w:trHeight w:val="284"/>
        </w:trPr>
        <w:tc>
          <w:tcPr>
            <w:tcW w:w="9918" w:type="dxa"/>
            <w:gridSpan w:val="6"/>
            <w:vAlign w:val="center"/>
          </w:tcPr>
          <w:p w14:paraId="0C8DC74E" w14:textId="77777777" w:rsidR="00541251" w:rsidRPr="00502238" w:rsidRDefault="00541251" w:rsidP="00541251">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3623B734" w14:textId="7D431C15" w:rsidR="00541251" w:rsidRPr="00502238" w:rsidRDefault="00541251" w:rsidP="00541251">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22</w:t>
            </w:r>
          </w:p>
        </w:tc>
      </w:tr>
      <w:tr w:rsidR="00541251" w:rsidRPr="00502238" w14:paraId="5729EFD6" w14:textId="77777777" w:rsidTr="00541251">
        <w:trPr>
          <w:trHeight w:val="284"/>
        </w:trPr>
        <w:tc>
          <w:tcPr>
            <w:tcW w:w="9918" w:type="dxa"/>
            <w:gridSpan w:val="6"/>
            <w:vAlign w:val="center"/>
          </w:tcPr>
          <w:p w14:paraId="6BE6B1F0" w14:textId="49DE2A2A" w:rsidR="00541251" w:rsidRPr="00502238" w:rsidRDefault="00541251" w:rsidP="003D2607">
            <w:pPr>
              <w:keepNext/>
              <w:suppressAutoHyphens/>
              <w:spacing w:after="0" w:line="240" w:lineRule="auto"/>
              <w:outlineLvl w:val="1"/>
              <w:rPr>
                <w:rFonts w:ascii="Cambria" w:eastAsia="Times New Roman" w:hAnsi="Cambria" w:cs="Times New Roman"/>
                <w:color w:val="FF0000"/>
                <w:sz w:val="20"/>
                <w:szCs w:val="20"/>
                <w:lang w:eastAsia="zh-CN"/>
              </w:rPr>
            </w:pPr>
            <w:r w:rsidRPr="00502238">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0C453C60" w14:textId="1E892E44" w:rsidR="00541251" w:rsidRPr="00502238" w:rsidRDefault="00541251" w:rsidP="00541251">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20</w:t>
            </w:r>
          </w:p>
        </w:tc>
      </w:tr>
      <w:tr w:rsidR="00541251" w:rsidRPr="00502238" w14:paraId="5CAB5BEE" w14:textId="77777777" w:rsidTr="00541251">
        <w:trPr>
          <w:trHeight w:val="284"/>
        </w:trPr>
        <w:tc>
          <w:tcPr>
            <w:tcW w:w="9918" w:type="dxa"/>
            <w:gridSpan w:val="6"/>
            <w:vAlign w:val="center"/>
          </w:tcPr>
          <w:p w14:paraId="7EE2D116" w14:textId="77777777" w:rsidR="00541251" w:rsidRPr="00502238" w:rsidRDefault="00541251" w:rsidP="00541251">
            <w:pPr>
              <w:keepNext/>
              <w:suppressAutoHyphens/>
              <w:spacing w:after="0" w:line="240" w:lineRule="auto"/>
              <w:outlineLvl w:val="1"/>
              <w:rPr>
                <w:rFonts w:ascii="Cambria" w:eastAsia="Times New Roman" w:hAnsi="Cambria" w:cs="Times New Roman"/>
                <w:sz w:val="20"/>
                <w:szCs w:val="20"/>
                <w:lang w:val="en-GB" w:eastAsia="zh-CN"/>
              </w:rPr>
            </w:pPr>
            <w:r w:rsidRPr="00502238">
              <w:rPr>
                <w:rFonts w:ascii="Cambria" w:eastAsia="Times New Roman" w:hAnsi="Cambria" w:cs="Times New Roman"/>
                <w:sz w:val="20"/>
                <w:szCs w:val="20"/>
                <w:lang w:eastAsia="zh-CN"/>
              </w:rPr>
              <w:t>Tutoriat (consiliere profesională)</w:t>
            </w:r>
          </w:p>
        </w:tc>
        <w:tc>
          <w:tcPr>
            <w:tcW w:w="567" w:type="dxa"/>
            <w:vAlign w:val="center"/>
          </w:tcPr>
          <w:p w14:paraId="5E7C2BDB" w14:textId="6E65A029" w:rsidR="00541251" w:rsidRPr="00502238" w:rsidRDefault="00541251" w:rsidP="00541251">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541251" w:rsidRPr="00502238" w14:paraId="1578AF0B" w14:textId="77777777" w:rsidTr="00541251">
        <w:trPr>
          <w:trHeight w:val="284"/>
        </w:trPr>
        <w:tc>
          <w:tcPr>
            <w:tcW w:w="9918" w:type="dxa"/>
            <w:gridSpan w:val="6"/>
            <w:vAlign w:val="center"/>
          </w:tcPr>
          <w:p w14:paraId="34F29E77" w14:textId="77777777" w:rsidR="00541251" w:rsidRPr="00502238" w:rsidRDefault="00541251" w:rsidP="00541251">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Examinări </w:t>
            </w:r>
          </w:p>
        </w:tc>
        <w:tc>
          <w:tcPr>
            <w:tcW w:w="567" w:type="dxa"/>
            <w:vAlign w:val="center"/>
          </w:tcPr>
          <w:p w14:paraId="5AB60F60" w14:textId="5B039D8F" w:rsidR="00541251" w:rsidRPr="00502238" w:rsidRDefault="00541251" w:rsidP="00541251">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502238" w14:paraId="54F5D059" w14:textId="77777777" w:rsidTr="00541251">
        <w:trPr>
          <w:trHeight w:val="284"/>
        </w:trPr>
        <w:tc>
          <w:tcPr>
            <w:tcW w:w="9918" w:type="dxa"/>
            <w:gridSpan w:val="6"/>
            <w:vAlign w:val="center"/>
          </w:tcPr>
          <w:p w14:paraId="51DFF251" w14:textId="22E1C20D" w:rsidR="00117B5A" w:rsidRPr="00502238" w:rsidRDefault="00117B5A" w:rsidP="003D2607">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Alte activităţi </w:t>
            </w:r>
            <w:r w:rsidRPr="00502238">
              <w:rPr>
                <w:rFonts w:ascii="Cambria" w:eastAsia="Times New Roman" w:hAnsi="Cambria" w:cs="Times New Roman"/>
                <w:color w:val="FF0000"/>
                <w:sz w:val="20"/>
                <w:szCs w:val="20"/>
                <w:lang w:eastAsia="zh-CN"/>
              </w:rPr>
              <w:t>[</w:t>
            </w:r>
          </w:p>
        </w:tc>
        <w:tc>
          <w:tcPr>
            <w:tcW w:w="567" w:type="dxa"/>
            <w:vAlign w:val="center"/>
          </w:tcPr>
          <w:p w14:paraId="175FE58B" w14:textId="77777777" w:rsidR="00117B5A" w:rsidRPr="00502238"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502238" w14:paraId="1DB91FCE" w14:textId="77777777" w:rsidTr="00541251">
        <w:trPr>
          <w:trHeight w:val="284"/>
        </w:trPr>
        <w:tc>
          <w:tcPr>
            <w:tcW w:w="6516" w:type="dxa"/>
            <w:gridSpan w:val="4"/>
            <w:vAlign w:val="center"/>
          </w:tcPr>
          <w:p w14:paraId="7546D1C7" w14:textId="77777777" w:rsidR="00117B5A" w:rsidRPr="00502238" w:rsidRDefault="00117B5A"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38EAAB44" w14:textId="5163C17E" w:rsidR="00117B5A" w:rsidRPr="00502238" w:rsidRDefault="00541251" w:rsidP="003C2A82">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69</w:t>
            </w:r>
          </w:p>
        </w:tc>
      </w:tr>
      <w:tr w:rsidR="004D2236" w:rsidRPr="00502238" w14:paraId="280FE8F5" w14:textId="77777777" w:rsidTr="00541251">
        <w:trPr>
          <w:trHeight w:val="284"/>
        </w:trPr>
        <w:tc>
          <w:tcPr>
            <w:tcW w:w="6516" w:type="dxa"/>
            <w:gridSpan w:val="4"/>
            <w:vAlign w:val="center"/>
          </w:tcPr>
          <w:p w14:paraId="6205DBFB" w14:textId="77777777" w:rsidR="004D2236" w:rsidRPr="00502238" w:rsidRDefault="00D80899"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3.8. Total ore pe semestru</w:t>
            </w:r>
          </w:p>
        </w:tc>
        <w:tc>
          <w:tcPr>
            <w:tcW w:w="3969" w:type="dxa"/>
            <w:gridSpan w:val="3"/>
            <w:vAlign w:val="center"/>
          </w:tcPr>
          <w:p w14:paraId="15D5043A" w14:textId="1318902C" w:rsidR="004D2236" w:rsidRPr="00502238" w:rsidRDefault="001144BF" w:rsidP="0073736F">
            <w:pPr>
              <w:keepNext/>
              <w:suppressAutoHyphens/>
              <w:spacing w:after="0" w:line="240" w:lineRule="auto"/>
              <w:jc w:val="center"/>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1</w:t>
            </w:r>
            <w:r w:rsidR="0073736F">
              <w:rPr>
                <w:rFonts w:ascii="Cambria" w:eastAsia="Times New Roman" w:hAnsi="Cambria" w:cs="Times New Roman"/>
                <w:b/>
                <w:sz w:val="20"/>
                <w:szCs w:val="20"/>
                <w:lang w:eastAsia="zh-CN"/>
              </w:rPr>
              <w:t>25</w:t>
            </w:r>
          </w:p>
        </w:tc>
      </w:tr>
      <w:tr w:rsidR="004D2236" w:rsidRPr="00502238" w14:paraId="5D5672BD" w14:textId="77777777" w:rsidTr="00541251">
        <w:trPr>
          <w:trHeight w:val="284"/>
        </w:trPr>
        <w:tc>
          <w:tcPr>
            <w:tcW w:w="6516" w:type="dxa"/>
            <w:gridSpan w:val="4"/>
            <w:vAlign w:val="center"/>
          </w:tcPr>
          <w:p w14:paraId="0568C836" w14:textId="77777777" w:rsidR="004D2236" w:rsidRPr="00502238" w:rsidRDefault="00D80899"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w:t>
            </w:r>
            <w:r w:rsidR="005B66A9" w:rsidRPr="00502238">
              <w:rPr>
                <w:rFonts w:ascii="Cambria" w:eastAsia="Times New Roman" w:hAnsi="Cambria" w:cs="Times New Roman"/>
                <w:b/>
                <w:sz w:val="20"/>
                <w:szCs w:val="20"/>
                <w:lang w:eastAsia="zh-CN"/>
              </w:rPr>
              <w:t>9</w:t>
            </w:r>
            <w:r w:rsidRPr="00502238">
              <w:rPr>
                <w:rFonts w:ascii="Cambria" w:eastAsia="Times New Roman" w:hAnsi="Cambria" w:cs="Times New Roman"/>
                <w:b/>
                <w:sz w:val="20"/>
                <w:szCs w:val="20"/>
                <w:lang w:eastAsia="zh-CN"/>
              </w:rPr>
              <w:t xml:space="preserve">. </w:t>
            </w:r>
            <w:r w:rsidR="005B66A9" w:rsidRPr="00502238">
              <w:rPr>
                <w:rFonts w:ascii="Cambria" w:eastAsia="Times New Roman" w:hAnsi="Cambria" w:cs="Times New Roman"/>
                <w:b/>
                <w:sz w:val="20"/>
                <w:szCs w:val="20"/>
                <w:lang w:eastAsia="zh-CN"/>
              </w:rPr>
              <w:t>Numărul de credite</w:t>
            </w:r>
          </w:p>
        </w:tc>
        <w:tc>
          <w:tcPr>
            <w:tcW w:w="3969" w:type="dxa"/>
            <w:gridSpan w:val="3"/>
            <w:vAlign w:val="center"/>
          </w:tcPr>
          <w:p w14:paraId="1FD584DA" w14:textId="7F5FDEF4" w:rsidR="004D2236" w:rsidRPr="00502238" w:rsidRDefault="0073736F" w:rsidP="003C2A82">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 xml:space="preserve"> 5</w:t>
            </w:r>
          </w:p>
        </w:tc>
      </w:tr>
    </w:tbl>
    <w:p w14:paraId="587CAACE" w14:textId="77777777" w:rsidR="00DE6B49" w:rsidRPr="00502238"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41B17B20" w14:textId="77777777" w:rsidR="00DE6B49" w:rsidRPr="00502238"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502238">
        <w:rPr>
          <w:rFonts w:ascii="Cambria" w:eastAsia="Times New Roman" w:hAnsi="Cambria" w:cs="Times New Roman"/>
          <w:b/>
          <w:sz w:val="20"/>
          <w:szCs w:val="20"/>
          <w:lang w:eastAsia="zh-CN"/>
        </w:rPr>
        <w:t xml:space="preserve">4. Precondiții </w:t>
      </w:r>
      <w:r w:rsidRPr="00502238">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502238" w14:paraId="12DCAA33" w14:textId="77777777" w:rsidTr="00820A4F">
        <w:trPr>
          <w:trHeight w:val="284"/>
        </w:trPr>
        <w:tc>
          <w:tcPr>
            <w:tcW w:w="1844" w:type="dxa"/>
            <w:vAlign w:val="center"/>
          </w:tcPr>
          <w:p w14:paraId="50CD4FBE" w14:textId="77777777" w:rsidR="00221B6D" w:rsidRPr="00502238" w:rsidRDefault="00221B6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6F79130C" w14:textId="77777777" w:rsidR="00221B6D" w:rsidRPr="00502238" w:rsidRDefault="00C13061" w:rsidP="003C2A82">
            <w:pPr>
              <w:suppressAutoHyphens/>
              <w:spacing w:after="0" w:line="240" w:lineRule="auto"/>
              <w:ind w:left="72"/>
              <w:rPr>
                <w:rFonts w:ascii="Cambria" w:eastAsia="Times New Roman" w:hAnsi="Cambria" w:cs="Times New Roman"/>
                <w:color w:val="FF0000"/>
                <w:sz w:val="20"/>
                <w:szCs w:val="20"/>
                <w:lang w:eastAsia="zh-CN"/>
              </w:rPr>
            </w:pPr>
            <w:r w:rsidRPr="00502238">
              <w:rPr>
                <w:rFonts w:ascii="Cambria" w:hAnsi="Cambria"/>
                <w:sz w:val="20"/>
                <w:szCs w:val="20"/>
              </w:rPr>
              <w:t>Nu este cazul</w:t>
            </w:r>
          </w:p>
        </w:tc>
      </w:tr>
      <w:tr w:rsidR="00221B6D" w:rsidRPr="00502238" w14:paraId="20BEE7DA" w14:textId="77777777" w:rsidTr="00820A4F">
        <w:trPr>
          <w:trHeight w:val="284"/>
        </w:trPr>
        <w:tc>
          <w:tcPr>
            <w:tcW w:w="1844" w:type="dxa"/>
            <w:vAlign w:val="center"/>
          </w:tcPr>
          <w:p w14:paraId="367A1D4D" w14:textId="77777777" w:rsidR="00221B6D" w:rsidRPr="00502238" w:rsidRDefault="00221B6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4.2. de competențe</w:t>
            </w:r>
          </w:p>
        </w:tc>
        <w:tc>
          <w:tcPr>
            <w:tcW w:w="8647" w:type="dxa"/>
            <w:vAlign w:val="center"/>
          </w:tcPr>
          <w:p w14:paraId="05C2E459" w14:textId="77777777" w:rsidR="00221B6D" w:rsidRPr="00502238" w:rsidRDefault="00C13061" w:rsidP="003C2A82">
            <w:pPr>
              <w:suppressAutoHyphens/>
              <w:spacing w:after="0" w:line="240" w:lineRule="auto"/>
              <w:ind w:left="72"/>
              <w:rPr>
                <w:rFonts w:ascii="Cambria" w:eastAsia="Times New Roman" w:hAnsi="Cambria" w:cs="Times New Roman"/>
                <w:sz w:val="20"/>
                <w:szCs w:val="20"/>
                <w:lang w:eastAsia="zh-CN"/>
              </w:rPr>
            </w:pPr>
            <w:r w:rsidRPr="00502238">
              <w:rPr>
                <w:rFonts w:ascii="Cambria" w:hAnsi="Cambria"/>
                <w:sz w:val="20"/>
                <w:szCs w:val="20"/>
              </w:rPr>
              <w:t>Nu este cazul</w:t>
            </w:r>
          </w:p>
        </w:tc>
      </w:tr>
    </w:tbl>
    <w:p w14:paraId="56D14E8A" w14:textId="77777777" w:rsidR="00DE6B49" w:rsidRPr="00502238"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36BEF4C0" w14:textId="77777777" w:rsidR="008E6D88" w:rsidRPr="00502238" w:rsidRDefault="008E6D88" w:rsidP="00AB0DE7">
      <w:pPr>
        <w:suppressAutoHyphens/>
        <w:spacing w:after="0" w:line="240" w:lineRule="auto"/>
        <w:ind w:hanging="426"/>
        <w:rPr>
          <w:rFonts w:ascii="Cambria" w:hAnsi="Cambria"/>
          <w:sz w:val="20"/>
          <w:szCs w:val="20"/>
        </w:rPr>
      </w:pPr>
      <w:r w:rsidRPr="00502238">
        <w:rPr>
          <w:rFonts w:ascii="Cambria" w:eastAsia="Times New Roman" w:hAnsi="Cambria" w:cs="Times New Roman"/>
          <w:b/>
          <w:sz w:val="20"/>
          <w:szCs w:val="20"/>
          <w:lang w:eastAsia="zh-CN"/>
        </w:rPr>
        <w:t xml:space="preserve">5. Condiții </w:t>
      </w:r>
      <w:r w:rsidRPr="00502238">
        <w:rPr>
          <w:rFonts w:ascii="Cambria" w:eastAsia="Times New Roman" w:hAnsi="Cambria" w:cs="Times New Roman"/>
          <w:sz w:val="20"/>
          <w:szCs w:val="20"/>
          <w:lang w:eastAsia="zh-CN"/>
        </w:rPr>
        <w:t xml:space="preserve">(acolo </w:t>
      </w:r>
      <w:r w:rsidRPr="00502238">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502238" w14:paraId="48BFC415" w14:textId="77777777" w:rsidTr="00820A4F">
        <w:trPr>
          <w:trHeight w:val="284"/>
        </w:trPr>
        <w:tc>
          <w:tcPr>
            <w:tcW w:w="4395" w:type="dxa"/>
            <w:vAlign w:val="center"/>
          </w:tcPr>
          <w:p w14:paraId="56C043D0" w14:textId="77777777" w:rsidR="00844EAD" w:rsidRPr="00502238" w:rsidRDefault="00844EA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5.1. de desfășurare a cursului</w:t>
            </w:r>
          </w:p>
        </w:tc>
        <w:tc>
          <w:tcPr>
            <w:tcW w:w="6044" w:type="dxa"/>
            <w:vAlign w:val="center"/>
          </w:tcPr>
          <w:p w14:paraId="28F66924"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Sală prevăzută cu tablă şi cu videoproiector</w:t>
            </w:r>
          </w:p>
          <w:p w14:paraId="102C571C"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Nu se acceptă întârzierea</w:t>
            </w:r>
          </w:p>
          <w:p w14:paraId="10167629" w14:textId="77777777" w:rsidR="00844EAD"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Studenti primesc dupa fiecare curs probleme de rezolvat/ probleme tip excel  care va fi discutat la urmatorul seminar sau curs .</w:t>
            </w:r>
          </w:p>
        </w:tc>
      </w:tr>
      <w:tr w:rsidR="00844EAD" w:rsidRPr="00502238" w14:paraId="42EBE340" w14:textId="77777777" w:rsidTr="00820A4F">
        <w:trPr>
          <w:trHeight w:val="284"/>
        </w:trPr>
        <w:tc>
          <w:tcPr>
            <w:tcW w:w="4395" w:type="dxa"/>
            <w:vAlign w:val="center"/>
          </w:tcPr>
          <w:p w14:paraId="7FD23483" w14:textId="77777777" w:rsidR="00844EAD" w:rsidRPr="00502238" w:rsidRDefault="00844EA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5.2. de desfășurare a seminarului/ laboratorului</w:t>
            </w:r>
          </w:p>
        </w:tc>
        <w:tc>
          <w:tcPr>
            <w:tcW w:w="6044" w:type="dxa"/>
            <w:vAlign w:val="center"/>
          </w:tcPr>
          <w:p w14:paraId="3E359275"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Studenţii se vor prezenta la seminar/laborator cunoscând principiul lucrării şi cu lucrarea de laborator conspectată</w:t>
            </w:r>
          </w:p>
          <w:p w14:paraId="28405890"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lastRenderedPageBreak/>
              <w:t>Studenţii se vor prezenta cu halat, mănuşi, cârpă de laborator şi caiet</w:t>
            </w:r>
          </w:p>
          <w:p w14:paraId="47925FC8"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Studenţii nu pot lăsa nesupravegheate aparatele de laborator în funcţiune</w:t>
            </w:r>
          </w:p>
          <w:p w14:paraId="557162D5"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Întocmirea referatului de laborator este obligatoriu, predarea lui se va face cel târziu în săptămâna următoare efectuării lucrării</w:t>
            </w:r>
          </w:p>
          <w:p w14:paraId="79E963C9"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Este interzis fumatul şi accesul  cu mâncare în laborator</w:t>
            </w:r>
          </w:p>
          <w:p w14:paraId="09A61121" w14:textId="77777777" w:rsidR="00844EAD"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Recuperarea lucrărilor de laborator se face în cursul semestrului (cu excepţia ultimelor doua săptămâni) pe baza unui program stabilit</w:t>
            </w:r>
          </w:p>
        </w:tc>
      </w:tr>
    </w:tbl>
    <w:p w14:paraId="6E79D3EE" w14:textId="77777777" w:rsidR="00C46D4A" w:rsidRPr="00502238" w:rsidRDefault="00C46D4A" w:rsidP="00AB0DE7">
      <w:pPr>
        <w:suppressAutoHyphens/>
        <w:spacing w:after="0" w:line="240" w:lineRule="auto"/>
        <w:ind w:hanging="426"/>
        <w:rPr>
          <w:rFonts w:ascii="Cambria" w:eastAsia="Times New Roman" w:hAnsi="Cambria" w:cs="Times New Roman"/>
          <w:b/>
          <w:sz w:val="20"/>
          <w:szCs w:val="20"/>
          <w:lang w:eastAsia="zh-CN"/>
        </w:rPr>
      </w:pPr>
    </w:p>
    <w:p w14:paraId="52C44ED1" w14:textId="77777777" w:rsidR="00996E5F" w:rsidRPr="00502238" w:rsidRDefault="00996E5F" w:rsidP="00996E5F">
      <w:pPr>
        <w:spacing w:after="0"/>
        <w:rPr>
          <w:rFonts w:ascii="Cambria" w:hAnsi="Cambria"/>
          <w:b/>
          <w:sz w:val="20"/>
          <w:szCs w:val="20"/>
        </w:rPr>
      </w:pPr>
    </w:p>
    <w:p w14:paraId="50107D6B" w14:textId="77777777" w:rsidR="00C13061" w:rsidRPr="00502238" w:rsidRDefault="00C13061" w:rsidP="00C13061">
      <w:pPr>
        <w:suppressAutoHyphens/>
        <w:spacing w:after="0" w:line="240" w:lineRule="auto"/>
        <w:ind w:hanging="426"/>
        <w:rPr>
          <w:rFonts w:ascii="Cambria" w:eastAsia="Times New Roman" w:hAnsi="Cambria" w:cs="Times New Roman"/>
          <w:bCs/>
          <w:sz w:val="20"/>
          <w:szCs w:val="20"/>
          <w:lang w:eastAsia="zh-CN"/>
        </w:rPr>
      </w:pPr>
      <w:r w:rsidRPr="00502238">
        <w:rPr>
          <w:rFonts w:ascii="Cambria" w:eastAsia="Times New Roman" w:hAnsi="Cambria" w:cs="Times New Roman"/>
          <w:b/>
          <w:sz w:val="20"/>
          <w:szCs w:val="20"/>
          <w:lang w:eastAsia="zh-CN"/>
        </w:rPr>
        <w:t xml:space="preserve">6.1. Competențele dobândite în urma absolvirii programului de studii </w:t>
      </w:r>
      <w:r w:rsidRPr="00502238">
        <w:rPr>
          <w:rFonts w:ascii="Cambria" w:eastAsia="Times New Roman" w:hAnsi="Cambria" w:cs="Times New Roman"/>
          <w:bCs/>
          <w:sz w:val="20"/>
          <w:szCs w:val="20"/>
          <w:lang w:eastAsia="zh-CN"/>
        </w:rPr>
        <w:t>(se preiau din planul de învățământ)</w:t>
      </w:r>
      <w:r w:rsidRPr="00502238">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C13061" w:rsidRPr="00502238" w14:paraId="0BE0261C" w14:textId="77777777" w:rsidTr="003C2A82">
        <w:trPr>
          <w:cantSplit/>
          <w:trHeight w:val="397"/>
        </w:trPr>
        <w:tc>
          <w:tcPr>
            <w:tcW w:w="10491" w:type="dxa"/>
            <w:gridSpan w:val="2"/>
            <w:vAlign w:val="center"/>
          </w:tcPr>
          <w:p w14:paraId="23A85561" w14:textId="77777777" w:rsidR="00C13061" w:rsidRPr="00502238" w:rsidRDefault="00C13061" w:rsidP="003C2A82">
            <w:pPr>
              <w:spacing w:after="0" w:line="240" w:lineRule="auto"/>
              <w:jc w:val="center"/>
              <w:rPr>
                <w:rFonts w:ascii="Cambria" w:hAnsi="Cambria"/>
                <w:sz w:val="20"/>
                <w:szCs w:val="20"/>
              </w:rPr>
            </w:pPr>
            <w:r w:rsidRPr="00502238">
              <w:rPr>
                <w:rFonts w:ascii="Cambria" w:hAnsi="Cambria"/>
                <w:b/>
                <w:sz w:val="20"/>
                <w:szCs w:val="20"/>
              </w:rPr>
              <w:t>Competențe profesionale</w:t>
            </w:r>
          </w:p>
        </w:tc>
      </w:tr>
      <w:tr w:rsidR="00C13061" w:rsidRPr="00502238" w14:paraId="2BFCDEE3" w14:textId="77777777" w:rsidTr="003C2A82">
        <w:trPr>
          <w:cantSplit/>
          <w:trHeight w:val="397"/>
        </w:trPr>
        <w:tc>
          <w:tcPr>
            <w:tcW w:w="1419" w:type="dxa"/>
            <w:vAlign w:val="center"/>
          </w:tcPr>
          <w:p w14:paraId="3122B8AB"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Codul competenței</w:t>
            </w:r>
          </w:p>
        </w:tc>
        <w:tc>
          <w:tcPr>
            <w:tcW w:w="9072" w:type="dxa"/>
            <w:vAlign w:val="center"/>
          </w:tcPr>
          <w:p w14:paraId="1C135050" w14:textId="77777777" w:rsidR="00C13061" w:rsidRPr="00502238" w:rsidRDefault="00C13061" w:rsidP="003C2A82">
            <w:pPr>
              <w:spacing w:after="0" w:line="240" w:lineRule="auto"/>
              <w:rPr>
                <w:rFonts w:ascii="Cambria" w:hAnsi="Cambria"/>
                <w:b/>
                <w:bCs/>
                <w:sz w:val="20"/>
                <w:szCs w:val="20"/>
              </w:rPr>
            </w:pPr>
            <w:r w:rsidRPr="00502238">
              <w:rPr>
                <w:rFonts w:ascii="Cambria" w:hAnsi="Cambria"/>
                <w:b/>
                <w:bCs/>
                <w:sz w:val="20"/>
                <w:szCs w:val="20"/>
              </w:rPr>
              <w:t>Competență</w:t>
            </w:r>
          </w:p>
        </w:tc>
      </w:tr>
      <w:tr w:rsidR="00C13061" w:rsidRPr="00502238" w14:paraId="0A01B06B" w14:textId="77777777" w:rsidTr="003C2A82">
        <w:trPr>
          <w:cantSplit/>
          <w:trHeight w:val="397"/>
        </w:trPr>
        <w:tc>
          <w:tcPr>
            <w:tcW w:w="1419" w:type="dxa"/>
            <w:vAlign w:val="center"/>
          </w:tcPr>
          <w:p w14:paraId="1EFF6B6E" w14:textId="7B896BCB" w:rsidR="00C13061" w:rsidRPr="00502238" w:rsidRDefault="00C13061" w:rsidP="009D2A87">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sidR="009D2A87">
              <w:rPr>
                <w:rFonts w:ascii="Cambria" w:hAnsi="Cambria"/>
                <w:b/>
                <w:color w:val="0070C0"/>
                <w:sz w:val="20"/>
                <w:szCs w:val="20"/>
              </w:rPr>
              <w:t>2</w:t>
            </w:r>
          </w:p>
        </w:tc>
        <w:tc>
          <w:tcPr>
            <w:tcW w:w="9072" w:type="dxa"/>
            <w:vAlign w:val="center"/>
          </w:tcPr>
          <w:p w14:paraId="47C920F2" w14:textId="5A4384D9" w:rsidR="00C13061" w:rsidRPr="00502238" w:rsidRDefault="009D2A87" w:rsidP="003C2A82">
            <w:pPr>
              <w:rPr>
                <w:rFonts w:ascii="Cambria" w:hAnsi="Cambria"/>
                <w:sz w:val="20"/>
                <w:szCs w:val="20"/>
              </w:rPr>
            </w:pPr>
            <w:r w:rsidRPr="009D2A87">
              <w:rPr>
                <w:rFonts w:ascii="Cambria" w:hAnsi="Cambria"/>
                <w:sz w:val="20"/>
                <w:szCs w:val="20"/>
              </w:rPr>
              <w:t>Analizeaza substante/probe chimice</w:t>
            </w:r>
          </w:p>
        </w:tc>
      </w:tr>
      <w:tr w:rsidR="00C13061" w:rsidRPr="00502238" w14:paraId="0B77F45B" w14:textId="77777777" w:rsidTr="003C2A82">
        <w:trPr>
          <w:cantSplit/>
          <w:trHeight w:val="397"/>
        </w:trPr>
        <w:tc>
          <w:tcPr>
            <w:tcW w:w="1419" w:type="dxa"/>
            <w:vAlign w:val="center"/>
          </w:tcPr>
          <w:p w14:paraId="7DD9BDCD" w14:textId="3C4F4EEE" w:rsidR="00C13061" w:rsidRPr="00502238" w:rsidRDefault="00C13061" w:rsidP="009D2A87">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sidR="009D2A87">
              <w:rPr>
                <w:rFonts w:ascii="Cambria" w:hAnsi="Cambria"/>
                <w:b/>
                <w:color w:val="0070C0"/>
                <w:sz w:val="20"/>
                <w:szCs w:val="20"/>
              </w:rPr>
              <w:t>5</w:t>
            </w:r>
          </w:p>
        </w:tc>
        <w:tc>
          <w:tcPr>
            <w:tcW w:w="9072" w:type="dxa"/>
            <w:vAlign w:val="center"/>
          </w:tcPr>
          <w:p w14:paraId="255365DF" w14:textId="2AC8BEA7" w:rsidR="00C13061" w:rsidRPr="00502238" w:rsidRDefault="009D2A87" w:rsidP="003C2A82">
            <w:pPr>
              <w:rPr>
                <w:rFonts w:ascii="Cambria" w:hAnsi="Cambria"/>
                <w:sz w:val="20"/>
                <w:szCs w:val="20"/>
              </w:rPr>
            </w:pPr>
            <w:r w:rsidRPr="009D2A87">
              <w:rPr>
                <w:rFonts w:ascii="Cambria" w:hAnsi="Cambria"/>
                <w:sz w:val="20"/>
                <w:szCs w:val="20"/>
              </w:rPr>
              <w:t>Calibreaza echipamente de laborator</w:t>
            </w:r>
          </w:p>
        </w:tc>
      </w:tr>
      <w:tr w:rsidR="00C13061" w:rsidRPr="00502238" w14:paraId="604F14CD" w14:textId="77777777" w:rsidTr="003C2A82">
        <w:trPr>
          <w:cantSplit/>
          <w:trHeight w:val="397"/>
        </w:trPr>
        <w:tc>
          <w:tcPr>
            <w:tcW w:w="1419" w:type="dxa"/>
            <w:vAlign w:val="center"/>
          </w:tcPr>
          <w:p w14:paraId="13E60075" w14:textId="31AC35D2" w:rsidR="00C13061" w:rsidRPr="00502238" w:rsidRDefault="00C13061" w:rsidP="009D2A87">
            <w:pPr>
              <w:spacing w:after="0" w:line="240" w:lineRule="auto"/>
              <w:jc w:val="center"/>
              <w:rPr>
                <w:rFonts w:ascii="Cambria" w:hAnsi="Cambria"/>
                <w:b/>
                <w:color w:val="0070C0"/>
                <w:sz w:val="20"/>
                <w:szCs w:val="20"/>
              </w:rPr>
            </w:pPr>
            <w:r w:rsidRPr="00502238">
              <w:rPr>
                <w:rFonts w:ascii="Cambria" w:hAnsi="Cambria"/>
                <w:b/>
                <w:color w:val="0070C0"/>
                <w:sz w:val="20"/>
                <w:szCs w:val="20"/>
              </w:rPr>
              <w:t>CP</w:t>
            </w:r>
            <w:r w:rsidR="009D2A87">
              <w:rPr>
                <w:rFonts w:ascii="Cambria" w:hAnsi="Cambria"/>
                <w:b/>
                <w:color w:val="0070C0"/>
                <w:sz w:val="20"/>
                <w:szCs w:val="20"/>
              </w:rPr>
              <w:t>9</w:t>
            </w:r>
          </w:p>
        </w:tc>
        <w:tc>
          <w:tcPr>
            <w:tcW w:w="9072" w:type="dxa"/>
            <w:vAlign w:val="center"/>
          </w:tcPr>
          <w:p w14:paraId="79AC4139" w14:textId="6D27F785" w:rsidR="00C13061" w:rsidRPr="00502238" w:rsidRDefault="009D2A87" w:rsidP="003C2A82">
            <w:pPr>
              <w:rPr>
                <w:rFonts w:ascii="Cambria" w:hAnsi="Cambria"/>
                <w:sz w:val="20"/>
                <w:szCs w:val="20"/>
              </w:rPr>
            </w:pPr>
            <w:r w:rsidRPr="009D2A87">
              <w:rPr>
                <w:rFonts w:ascii="Cambria" w:hAnsi="Cambria"/>
                <w:sz w:val="20"/>
                <w:szCs w:val="20"/>
              </w:rPr>
              <w:t>Documenteaza rezultatele analizelor</w:t>
            </w:r>
          </w:p>
        </w:tc>
      </w:tr>
      <w:tr w:rsidR="00C13061" w:rsidRPr="00502238" w14:paraId="60256DB2" w14:textId="77777777" w:rsidTr="003C2A82">
        <w:trPr>
          <w:cantSplit/>
          <w:trHeight w:val="397"/>
        </w:trPr>
        <w:tc>
          <w:tcPr>
            <w:tcW w:w="10491" w:type="dxa"/>
            <w:gridSpan w:val="2"/>
            <w:vAlign w:val="center"/>
          </w:tcPr>
          <w:p w14:paraId="54DDE84B" w14:textId="77777777" w:rsidR="00C13061" w:rsidRPr="00502238" w:rsidRDefault="00C13061" w:rsidP="003C2A82">
            <w:pPr>
              <w:spacing w:after="0" w:line="240" w:lineRule="auto"/>
              <w:jc w:val="center"/>
              <w:rPr>
                <w:rFonts w:ascii="Cambria" w:hAnsi="Cambria"/>
                <w:sz w:val="20"/>
                <w:szCs w:val="20"/>
              </w:rPr>
            </w:pPr>
            <w:r w:rsidRPr="00502238">
              <w:rPr>
                <w:rFonts w:ascii="Cambria" w:hAnsi="Cambria"/>
                <w:b/>
                <w:sz w:val="20"/>
                <w:szCs w:val="20"/>
              </w:rPr>
              <w:t>Competențe transversale</w:t>
            </w:r>
          </w:p>
        </w:tc>
      </w:tr>
      <w:tr w:rsidR="00C13061" w:rsidRPr="00502238" w14:paraId="53745E92" w14:textId="77777777" w:rsidTr="003C2A82">
        <w:trPr>
          <w:cantSplit/>
          <w:trHeight w:val="397"/>
        </w:trPr>
        <w:tc>
          <w:tcPr>
            <w:tcW w:w="1419" w:type="dxa"/>
            <w:vAlign w:val="center"/>
          </w:tcPr>
          <w:p w14:paraId="16EE2773"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Codul competenței</w:t>
            </w:r>
          </w:p>
        </w:tc>
        <w:tc>
          <w:tcPr>
            <w:tcW w:w="9072" w:type="dxa"/>
            <w:vAlign w:val="center"/>
          </w:tcPr>
          <w:p w14:paraId="496C1BD4" w14:textId="77777777" w:rsidR="00C13061" w:rsidRPr="00502238" w:rsidRDefault="00C13061" w:rsidP="003C2A82">
            <w:pPr>
              <w:spacing w:after="0" w:line="240" w:lineRule="auto"/>
              <w:rPr>
                <w:rFonts w:ascii="Cambria" w:hAnsi="Cambria"/>
                <w:b/>
                <w:sz w:val="20"/>
                <w:szCs w:val="20"/>
              </w:rPr>
            </w:pPr>
            <w:r w:rsidRPr="00502238">
              <w:rPr>
                <w:rFonts w:ascii="Cambria" w:hAnsi="Cambria"/>
                <w:b/>
                <w:bCs/>
                <w:sz w:val="20"/>
                <w:szCs w:val="20"/>
              </w:rPr>
              <w:t>Competență</w:t>
            </w:r>
          </w:p>
        </w:tc>
      </w:tr>
      <w:tr w:rsidR="00C13061" w:rsidRPr="00502238" w14:paraId="1BF78F84" w14:textId="77777777" w:rsidTr="003C2A82">
        <w:trPr>
          <w:cantSplit/>
          <w:trHeight w:val="397"/>
        </w:trPr>
        <w:tc>
          <w:tcPr>
            <w:tcW w:w="1419" w:type="dxa"/>
            <w:vAlign w:val="center"/>
          </w:tcPr>
          <w:p w14:paraId="325CD69D" w14:textId="77777777" w:rsidR="00C13061" w:rsidRPr="00502238" w:rsidRDefault="00C13061" w:rsidP="003C2A82">
            <w:pPr>
              <w:spacing w:after="0" w:line="240" w:lineRule="auto"/>
              <w:jc w:val="center"/>
              <w:rPr>
                <w:rFonts w:ascii="Cambria" w:hAnsi="Cambria"/>
                <w:b/>
                <w:color w:val="0070C0"/>
                <w:sz w:val="20"/>
                <w:szCs w:val="20"/>
              </w:rPr>
            </w:pPr>
            <w:r w:rsidRPr="00502238">
              <w:rPr>
                <w:rFonts w:ascii="Cambria" w:hAnsi="Cambria"/>
                <w:b/>
                <w:color w:val="0070C0"/>
                <w:sz w:val="20"/>
                <w:szCs w:val="20"/>
              </w:rPr>
              <w:t>CT2</w:t>
            </w:r>
          </w:p>
        </w:tc>
        <w:tc>
          <w:tcPr>
            <w:tcW w:w="9072" w:type="dxa"/>
            <w:vAlign w:val="center"/>
          </w:tcPr>
          <w:p w14:paraId="2EA21B21" w14:textId="324E854D" w:rsidR="00C13061" w:rsidRPr="00502238" w:rsidRDefault="009D2A87" w:rsidP="003C2A82">
            <w:pPr>
              <w:rPr>
                <w:rFonts w:ascii="Cambria" w:hAnsi="Cambria"/>
                <w:sz w:val="20"/>
                <w:szCs w:val="20"/>
              </w:rPr>
            </w:pPr>
            <w:r w:rsidRPr="009D2A87">
              <w:rPr>
                <w:rStyle w:val="fontstyle01"/>
                <w:rFonts w:ascii="Cambria" w:hAnsi="Cambria"/>
              </w:rPr>
              <w:t>Realizarea unor activităţi în echipă multidisciplinară utilizând abilităţi de comunicare interpersonală pentru îndeplinirea obiectivelor propuse</w:t>
            </w:r>
          </w:p>
        </w:tc>
      </w:tr>
      <w:tr w:rsidR="00C13061" w:rsidRPr="00502238" w14:paraId="6DB1931F" w14:textId="77777777" w:rsidTr="003C2A82">
        <w:trPr>
          <w:cantSplit/>
          <w:trHeight w:val="397"/>
        </w:trPr>
        <w:tc>
          <w:tcPr>
            <w:tcW w:w="1419" w:type="dxa"/>
            <w:vAlign w:val="center"/>
          </w:tcPr>
          <w:p w14:paraId="03497C38" w14:textId="77777777" w:rsidR="00C13061" w:rsidRPr="00502238" w:rsidRDefault="00C13061" w:rsidP="003C2A82">
            <w:pPr>
              <w:spacing w:after="0" w:line="240" w:lineRule="auto"/>
              <w:jc w:val="center"/>
              <w:rPr>
                <w:rFonts w:ascii="Cambria" w:hAnsi="Cambria"/>
                <w:b/>
                <w:color w:val="0070C0"/>
                <w:sz w:val="20"/>
                <w:szCs w:val="20"/>
              </w:rPr>
            </w:pPr>
            <w:r w:rsidRPr="00502238">
              <w:rPr>
                <w:rFonts w:ascii="Cambria" w:hAnsi="Cambria"/>
                <w:b/>
                <w:color w:val="0070C0"/>
                <w:sz w:val="20"/>
                <w:szCs w:val="20"/>
              </w:rPr>
              <w:t>CT3</w:t>
            </w:r>
          </w:p>
        </w:tc>
        <w:tc>
          <w:tcPr>
            <w:tcW w:w="9072" w:type="dxa"/>
            <w:vAlign w:val="center"/>
          </w:tcPr>
          <w:p w14:paraId="352F2BD6" w14:textId="2A722277" w:rsidR="00C13061" w:rsidRPr="00502238" w:rsidRDefault="009D2A87" w:rsidP="003C2A82">
            <w:pPr>
              <w:rPr>
                <w:rFonts w:ascii="Cambria" w:hAnsi="Cambria"/>
                <w:sz w:val="20"/>
                <w:szCs w:val="20"/>
              </w:rPr>
            </w:pPr>
            <w:r w:rsidRPr="009D2A87">
              <w:rPr>
                <w:rStyle w:val="fontstyle01"/>
                <w:rFonts w:ascii="Cambria" w:hAnsi="Cambria"/>
              </w:rPr>
              <w:t>Utilizarea eficientă a surselor informaţionale şi a resurselor de comunicare şi formare profesională asistată, atât în limba română, cât şi într-o limbă de circulaţie internaţională.</w:t>
            </w:r>
          </w:p>
        </w:tc>
      </w:tr>
    </w:tbl>
    <w:p w14:paraId="5066100F" w14:textId="77777777" w:rsidR="00C13061" w:rsidRPr="00502238" w:rsidRDefault="00C13061" w:rsidP="00C13061">
      <w:pPr>
        <w:spacing w:after="0"/>
        <w:ind w:hanging="425"/>
        <w:rPr>
          <w:rFonts w:ascii="Cambria" w:hAnsi="Cambria"/>
          <w:b/>
          <w:sz w:val="20"/>
          <w:szCs w:val="20"/>
        </w:rPr>
      </w:pPr>
    </w:p>
    <w:p w14:paraId="7682FCC4" w14:textId="77777777" w:rsidR="00C13061" w:rsidRPr="00502238" w:rsidRDefault="00C13061" w:rsidP="00C13061">
      <w:pPr>
        <w:spacing w:after="0"/>
        <w:ind w:hanging="425"/>
        <w:rPr>
          <w:rFonts w:ascii="Cambria" w:hAnsi="Cambria"/>
          <w:bCs/>
          <w:sz w:val="20"/>
          <w:szCs w:val="20"/>
        </w:rPr>
      </w:pPr>
      <w:r w:rsidRPr="00502238">
        <w:rPr>
          <w:rFonts w:ascii="Cambria" w:hAnsi="Cambria"/>
          <w:b/>
          <w:sz w:val="20"/>
          <w:szCs w:val="20"/>
        </w:rPr>
        <w:t xml:space="preserve">6.2. Rezultatele învățării specifice programului de studii </w:t>
      </w:r>
      <w:r w:rsidRPr="00502238">
        <w:rPr>
          <w:rFonts w:ascii="Cambria" w:eastAsia="Times New Roman" w:hAnsi="Cambria" w:cs="Times New Roman"/>
          <w:bCs/>
          <w:sz w:val="20"/>
          <w:szCs w:val="20"/>
          <w:lang w:eastAsia="zh-CN"/>
        </w:rPr>
        <w:t>(se preiau din planul de învățământ)</w:t>
      </w:r>
      <w:r w:rsidRPr="00502238">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C13061" w:rsidRPr="00502238" w14:paraId="0892E5B4" w14:textId="77777777" w:rsidTr="003C2A82">
        <w:trPr>
          <w:cantSplit/>
          <w:trHeight w:val="397"/>
        </w:trPr>
        <w:tc>
          <w:tcPr>
            <w:tcW w:w="10491" w:type="dxa"/>
            <w:gridSpan w:val="3"/>
            <w:vAlign w:val="center"/>
          </w:tcPr>
          <w:p w14:paraId="1A27EBEF"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bCs/>
                <w:sz w:val="20"/>
                <w:szCs w:val="20"/>
              </w:rPr>
              <w:t>Rezultatele învățării vizate prin disciplină</w:t>
            </w:r>
          </w:p>
        </w:tc>
      </w:tr>
      <w:tr w:rsidR="00C13061" w:rsidRPr="00502238" w14:paraId="3072CFB6" w14:textId="77777777" w:rsidTr="003C2A82">
        <w:trPr>
          <w:cantSplit/>
          <w:trHeight w:val="397"/>
        </w:trPr>
        <w:tc>
          <w:tcPr>
            <w:tcW w:w="1419" w:type="dxa"/>
            <w:vAlign w:val="center"/>
          </w:tcPr>
          <w:p w14:paraId="0682CE83"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Codul competenței</w:t>
            </w:r>
          </w:p>
        </w:tc>
        <w:tc>
          <w:tcPr>
            <w:tcW w:w="4819" w:type="dxa"/>
            <w:vAlign w:val="center"/>
          </w:tcPr>
          <w:p w14:paraId="633919D5"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Cunoștințe și înțelegere</w:t>
            </w:r>
          </w:p>
          <w:p w14:paraId="20A0DA98"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(Knowledge and understanding)</w:t>
            </w:r>
          </w:p>
        </w:tc>
        <w:tc>
          <w:tcPr>
            <w:tcW w:w="4253" w:type="dxa"/>
            <w:vAlign w:val="center"/>
          </w:tcPr>
          <w:p w14:paraId="55EEC75E"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Abilități academice specifice</w:t>
            </w:r>
          </w:p>
          <w:p w14:paraId="44634C4C"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(Specific academic skills)</w:t>
            </w:r>
          </w:p>
        </w:tc>
      </w:tr>
      <w:tr w:rsidR="00C13061" w:rsidRPr="00502238" w14:paraId="53F00044" w14:textId="77777777" w:rsidTr="003C2A82">
        <w:trPr>
          <w:cantSplit/>
          <w:trHeight w:val="397"/>
        </w:trPr>
        <w:tc>
          <w:tcPr>
            <w:tcW w:w="1419" w:type="dxa"/>
            <w:vAlign w:val="center"/>
          </w:tcPr>
          <w:p w14:paraId="3F973343" w14:textId="77777777" w:rsidR="00C13061" w:rsidRPr="00502238" w:rsidRDefault="00C13061" w:rsidP="003C2A82">
            <w:pPr>
              <w:spacing w:after="0" w:line="240" w:lineRule="auto"/>
              <w:jc w:val="center"/>
              <w:rPr>
                <w:rFonts w:ascii="Cambria" w:hAnsi="Cambria"/>
                <w:color w:val="0070C0"/>
                <w:sz w:val="20"/>
                <w:szCs w:val="20"/>
              </w:rPr>
            </w:pPr>
            <w:r w:rsidRPr="00502238">
              <w:rPr>
                <w:rFonts w:ascii="Cambria" w:hAnsi="Cambria"/>
                <w:b/>
                <w:color w:val="0070C0"/>
                <w:sz w:val="20"/>
                <w:szCs w:val="20"/>
              </w:rPr>
              <w:t>CP1</w:t>
            </w:r>
          </w:p>
        </w:tc>
        <w:tc>
          <w:tcPr>
            <w:tcW w:w="4819" w:type="dxa"/>
            <w:vAlign w:val="center"/>
          </w:tcPr>
          <w:p w14:paraId="7355987C" w14:textId="03E3AA06"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identifică și definește/explică concepte fundamentale de chimie (generală, anorganică, organică, analitică și chimie fizică) folosite în literatura de specialitate.    </w:t>
            </w:r>
          </w:p>
        </w:tc>
        <w:tc>
          <w:tcPr>
            <w:tcW w:w="4253" w:type="dxa"/>
            <w:vAlign w:val="center"/>
          </w:tcPr>
          <w:p w14:paraId="4A9BBEB5" w14:textId="287F5AEF"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C13061" w:rsidRPr="00502238" w14:paraId="09E7A960" w14:textId="77777777" w:rsidTr="003C2A82">
        <w:trPr>
          <w:cantSplit/>
          <w:trHeight w:val="397"/>
        </w:trPr>
        <w:tc>
          <w:tcPr>
            <w:tcW w:w="1419" w:type="dxa"/>
            <w:vAlign w:val="center"/>
          </w:tcPr>
          <w:p w14:paraId="39471ABA" w14:textId="77777777" w:rsidR="00C13061" w:rsidRPr="00502238" w:rsidRDefault="00C13061" w:rsidP="003C2A82">
            <w:pPr>
              <w:spacing w:after="0" w:line="240" w:lineRule="auto"/>
              <w:jc w:val="center"/>
              <w:rPr>
                <w:rFonts w:ascii="Cambria" w:hAnsi="Cambria"/>
                <w:color w:val="0070C0"/>
                <w:sz w:val="20"/>
                <w:szCs w:val="20"/>
              </w:rPr>
            </w:pPr>
            <w:r w:rsidRPr="00502238">
              <w:rPr>
                <w:rFonts w:ascii="Cambria" w:hAnsi="Cambria"/>
                <w:b/>
                <w:color w:val="0070C0"/>
                <w:sz w:val="20"/>
                <w:szCs w:val="20"/>
              </w:rPr>
              <w:lastRenderedPageBreak/>
              <w:t>CP4</w:t>
            </w:r>
          </w:p>
        </w:tc>
        <w:tc>
          <w:tcPr>
            <w:tcW w:w="4819" w:type="dxa"/>
            <w:vAlign w:val="center"/>
          </w:tcPr>
          <w:p w14:paraId="6182CB64" w14:textId="40DDF0F8"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descrie principiile fundamentale și modul de funcționare a echipamentelor și aparatelor din laboratoarele chimice.    </w:t>
            </w:r>
          </w:p>
        </w:tc>
        <w:tc>
          <w:tcPr>
            <w:tcW w:w="4253" w:type="dxa"/>
            <w:vAlign w:val="center"/>
          </w:tcPr>
          <w:p w14:paraId="2F2A6EC1" w14:textId="0B761D60"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   </w:t>
            </w:r>
          </w:p>
        </w:tc>
      </w:tr>
      <w:tr w:rsidR="00C13061" w:rsidRPr="00502238" w14:paraId="45D47CC5" w14:textId="77777777" w:rsidTr="003C2A82">
        <w:trPr>
          <w:cantSplit/>
          <w:trHeight w:val="397"/>
        </w:trPr>
        <w:tc>
          <w:tcPr>
            <w:tcW w:w="1419" w:type="dxa"/>
            <w:vAlign w:val="center"/>
          </w:tcPr>
          <w:p w14:paraId="17597163" w14:textId="2D53EDB3" w:rsidR="00C13061" w:rsidRPr="00502238" w:rsidRDefault="00C13061" w:rsidP="004A14DC">
            <w:pPr>
              <w:spacing w:after="0" w:line="240" w:lineRule="auto"/>
              <w:jc w:val="center"/>
              <w:rPr>
                <w:rFonts w:ascii="Cambria" w:hAnsi="Cambria"/>
                <w:color w:val="0070C0"/>
                <w:sz w:val="20"/>
                <w:szCs w:val="20"/>
              </w:rPr>
            </w:pPr>
            <w:r w:rsidRPr="00502238">
              <w:rPr>
                <w:rFonts w:ascii="Cambria" w:hAnsi="Cambria"/>
                <w:b/>
                <w:color w:val="0070C0"/>
                <w:sz w:val="20"/>
                <w:szCs w:val="20"/>
              </w:rPr>
              <w:t>CP</w:t>
            </w:r>
            <w:r w:rsidR="004A14DC">
              <w:rPr>
                <w:rFonts w:ascii="Cambria" w:hAnsi="Cambria"/>
                <w:b/>
                <w:color w:val="0070C0"/>
                <w:sz w:val="20"/>
                <w:szCs w:val="20"/>
              </w:rPr>
              <w:t>7</w:t>
            </w:r>
          </w:p>
        </w:tc>
        <w:tc>
          <w:tcPr>
            <w:tcW w:w="4819" w:type="dxa"/>
            <w:vAlign w:val="center"/>
          </w:tcPr>
          <w:p w14:paraId="3AB8D515" w14:textId="2D2D1B6C"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formulează soluții pentru probleme chimice complexe, inclusiv cu respectarea normelor de mediu.  </w:t>
            </w:r>
          </w:p>
        </w:tc>
        <w:tc>
          <w:tcPr>
            <w:tcW w:w="4253" w:type="dxa"/>
            <w:vAlign w:val="center"/>
          </w:tcPr>
          <w:p w14:paraId="47B35519" w14:textId="781D0179" w:rsidR="00C13061" w:rsidRPr="00502238" w:rsidRDefault="004A14DC" w:rsidP="003C2A82">
            <w:pPr>
              <w:spacing w:after="0" w:line="240" w:lineRule="auto"/>
              <w:rPr>
                <w:rFonts w:ascii="Cambria" w:hAnsi="Cambria"/>
                <w:sz w:val="20"/>
                <w:szCs w:val="20"/>
              </w:rPr>
            </w:pPr>
            <w:r w:rsidRPr="004A14DC">
              <w:rPr>
                <w:rFonts w:ascii="Cambria" w:hAnsi="Cambria"/>
                <w:sz w:val="20"/>
                <w:szCs w:val="20"/>
              </w:rPr>
              <w:t xml:space="preserve">Studentul/absolventul rezolvă probleme complexe de chimie utilizând metode specifice domeniilor conexe.  </w:t>
            </w:r>
          </w:p>
        </w:tc>
      </w:tr>
      <w:tr w:rsidR="00C13061" w:rsidRPr="00502238" w14:paraId="6F39C48A" w14:textId="77777777" w:rsidTr="003C2A82">
        <w:trPr>
          <w:cantSplit/>
          <w:trHeight w:val="397"/>
        </w:trPr>
        <w:tc>
          <w:tcPr>
            <w:tcW w:w="1419" w:type="dxa"/>
            <w:vAlign w:val="center"/>
          </w:tcPr>
          <w:p w14:paraId="03C35F7F" w14:textId="77777777" w:rsidR="00C13061" w:rsidRPr="00502238" w:rsidRDefault="00C13061" w:rsidP="003C2A82">
            <w:pPr>
              <w:spacing w:after="0" w:line="240" w:lineRule="auto"/>
              <w:jc w:val="center"/>
              <w:rPr>
                <w:rFonts w:ascii="Cambria" w:hAnsi="Cambria"/>
                <w:color w:val="0070C0"/>
                <w:sz w:val="20"/>
                <w:szCs w:val="20"/>
              </w:rPr>
            </w:pPr>
            <w:r w:rsidRPr="00502238">
              <w:rPr>
                <w:rFonts w:ascii="Cambria" w:hAnsi="Cambria"/>
                <w:b/>
                <w:color w:val="0070C0"/>
                <w:sz w:val="20"/>
                <w:szCs w:val="20"/>
              </w:rPr>
              <w:t>CT2</w:t>
            </w:r>
          </w:p>
        </w:tc>
        <w:tc>
          <w:tcPr>
            <w:tcW w:w="4819" w:type="dxa"/>
            <w:vAlign w:val="center"/>
          </w:tcPr>
          <w:p w14:paraId="79333B03" w14:textId="77777777" w:rsidR="00C13061" w:rsidRPr="00502238" w:rsidRDefault="00C13061" w:rsidP="003C2A82">
            <w:pPr>
              <w:spacing w:after="0" w:line="240" w:lineRule="auto"/>
              <w:rPr>
                <w:rFonts w:ascii="Cambria" w:hAnsi="Cambria"/>
                <w:sz w:val="20"/>
                <w:szCs w:val="20"/>
              </w:rPr>
            </w:pPr>
            <w:r w:rsidRPr="00502238">
              <w:rPr>
                <w:rFonts w:ascii="Cambria" w:hAnsi="Cambria"/>
                <w:sz w:val="20"/>
                <w:szCs w:val="20"/>
              </w:rPr>
              <w:t>...</w:t>
            </w:r>
          </w:p>
        </w:tc>
        <w:tc>
          <w:tcPr>
            <w:tcW w:w="4253" w:type="dxa"/>
            <w:vAlign w:val="center"/>
          </w:tcPr>
          <w:p w14:paraId="3D6BE4EA" w14:textId="77777777" w:rsidR="00C13061" w:rsidRPr="00502238" w:rsidRDefault="00C13061" w:rsidP="003C2A82">
            <w:pPr>
              <w:spacing w:after="0" w:line="240" w:lineRule="auto"/>
              <w:rPr>
                <w:rFonts w:ascii="Cambria" w:hAnsi="Cambria"/>
                <w:sz w:val="20"/>
                <w:szCs w:val="20"/>
              </w:rPr>
            </w:pPr>
            <w:r w:rsidRPr="00502238">
              <w:rPr>
                <w:rFonts w:ascii="Cambria" w:hAnsi="Cambria"/>
                <w:sz w:val="20"/>
                <w:szCs w:val="20"/>
              </w:rPr>
              <w:t>...</w:t>
            </w:r>
          </w:p>
        </w:tc>
      </w:tr>
      <w:tr w:rsidR="00C13061" w:rsidRPr="00502238" w14:paraId="1E2F30AF" w14:textId="77777777" w:rsidTr="003C2A82">
        <w:trPr>
          <w:cantSplit/>
          <w:trHeight w:val="397"/>
        </w:trPr>
        <w:tc>
          <w:tcPr>
            <w:tcW w:w="1419" w:type="dxa"/>
            <w:vAlign w:val="center"/>
          </w:tcPr>
          <w:p w14:paraId="1635D2AE" w14:textId="77777777" w:rsidR="00C13061" w:rsidRPr="00502238" w:rsidRDefault="00C13061" w:rsidP="003C2A82">
            <w:pPr>
              <w:spacing w:after="0" w:line="240" w:lineRule="auto"/>
              <w:jc w:val="center"/>
              <w:rPr>
                <w:rFonts w:ascii="Cambria" w:hAnsi="Cambria"/>
                <w:color w:val="0070C0"/>
                <w:sz w:val="20"/>
                <w:szCs w:val="20"/>
              </w:rPr>
            </w:pPr>
            <w:r w:rsidRPr="00502238">
              <w:rPr>
                <w:rFonts w:ascii="Cambria" w:hAnsi="Cambria"/>
                <w:b/>
                <w:color w:val="0070C0"/>
                <w:sz w:val="20"/>
                <w:szCs w:val="20"/>
              </w:rPr>
              <w:t>CT3</w:t>
            </w:r>
          </w:p>
        </w:tc>
        <w:tc>
          <w:tcPr>
            <w:tcW w:w="4819" w:type="dxa"/>
            <w:vAlign w:val="center"/>
          </w:tcPr>
          <w:p w14:paraId="29E00A18" w14:textId="77777777" w:rsidR="00C13061" w:rsidRPr="00502238" w:rsidRDefault="00C13061" w:rsidP="003C2A82">
            <w:pPr>
              <w:spacing w:after="0" w:line="240" w:lineRule="auto"/>
              <w:rPr>
                <w:rFonts w:ascii="Cambria" w:hAnsi="Cambria"/>
                <w:sz w:val="20"/>
                <w:szCs w:val="20"/>
              </w:rPr>
            </w:pPr>
            <w:r w:rsidRPr="00502238">
              <w:rPr>
                <w:rFonts w:ascii="Cambria" w:hAnsi="Cambria"/>
                <w:sz w:val="20"/>
                <w:szCs w:val="20"/>
              </w:rPr>
              <w:t>...</w:t>
            </w:r>
          </w:p>
        </w:tc>
        <w:tc>
          <w:tcPr>
            <w:tcW w:w="4253" w:type="dxa"/>
            <w:vAlign w:val="center"/>
          </w:tcPr>
          <w:p w14:paraId="12F00CFE" w14:textId="77777777" w:rsidR="00C13061" w:rsidRPr="00502238" w:rsidRDefault="00C13061" w:rsidP="003C2A82">
            <w:pPr>
              <w:spacing w:after="0" w:line="240" w:lineRule="auto"/>
              <w:rPr>
                <w:rFonts w:ascii="Cambria" w:hAnsi="Cambria"/>
                <w:sz w:val="20"/>
                <w:szCs w:val="20"/>
              </w:rPr>
            </w:pPr>
            <w:r w:rsidRPr="00502238">
              <w:rPr>
                <w:rFonts w:ascii="Cambria" w:hAnsi="Cambria"/>
                <w:sz w:val="20"/>
                <w:szCs w:val="20"/>
              </w:rPr>
              <w:t>...</w:t>
            </w:r>
          </w:p>
        </w:tc>
      </w:tr>
    </w:tbl>
    <w:p w14:paraId="136B7D32" w14:textId="77777777" w:rsidR="00C13061" w:rsidRPr="00502238" w:rsidRDefault="00C13061" w:rsidP="00C13061">
      <w:pPr>
        <w:rPr>
          <w:rFonts w:ascii="Cambria" w:hAnsi="Cambria"/>
          <w:sz w:val="20"/>
          <w:szCs w:val="20"/>
        </w:rPr>
      </w:pPr>
    </w:p>
    <w:p w14:paraId="1DAEB5EB" w14:textId="77777777" w:rsidR="00C13061" w:rsidRPr="00502238" w:rsidRDefault="00C13061" w:rsidP="00996E5F">
      <w:pPr>
        <w:spacing w:after="0"/>
        <w:rPr>
          <w:rFonts w:ascii="Cambria" w:hAnsi="Cambria"/>
          <w:b/>
          <w:sz w:val="20"/>
          <w:szCs w:val="20"/>
        </w:rPr>
      </w:pPr>
    </w:p>
    <w:p w14:paraId="5285A82D" w14:textId="77777777" w:rsidR="0086570A" w:rsidRPr="00502238" w:rsidRDefault="003F481E" w:rsidP="00657AA8">
      <w:pPr>
        <w:spacing w:after="0" w:line="240" w:lineRule="auto"/>
        <w:ind w:left="-426"/>
        <w:jc w:val="both"/>
        <w:rPr>
          <w:rFonts w:ascii="Cambria" w:hAnsi="Cambria"/>
          <w:bCs/>
          <w:color w:val="FF0000"/>
          <w:sz w:val="20"/>
          <w:szCs w:val="20"/>
        </w:rPr>
      </w:pPr>
      <w:r w:rsidRPr="00502238">
        <w:rPr>
          <w:rFonts w:ascii="Cambria" w:hAnsi="Cambria"/>
          <w:b/>
          <w:sz w:val="20"/>
          <w:szCs w:val="20"/>
        </w:rPr>
        <w:t xml:space="preserve">7. </w:t>
      </w:r>
      <w:r w:rsidR="00A5032D" w:rsidRPr="00502238">
        <w:rPr>
          <w:rFonts w:ascii="Cambria" w:hAnsi="Cambria"/>
          <w:b/>
          <w:sz w:val="20"/>
          <w:szCs w:val="20"/>
        </w:rPr>
        <w:t xml:space="preserve">Rezultatele învățării specifice disciplinei </w:t>
      </w:r>
      <w:r w:rsidR="00900F1E">
        <w:rPr>
          <w:rFonts w:ascii="Cambria" w:hAnsi="Cambria"/>
          <w:bCs/>
          <w:color w:val="FF0000"/>
          <w:sz w:val="20"/>
          <w:szCs w:val="20"/>
        </w:rPr>
        <w:t xml:space="preserve">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502238" w14:paraId="29146A9D" w14:textId="77777777" w:rsidTr="002C22AA">
        <w:trPr>
          <w:cantSplit/>
          <w:trHeight w:val="402"/>
        </w:trPr>
        <w:tc>
          <w:tcPr>
            <w:tcW w:w="10491" w:type="dxa"/>
            <w:vAlign w:val="center"/>
          </w:tcPr>
          <w:p w14:paraId="6C919BD7" w14:textId="77777777" w:rsidR="002C22AA" w:rsidRPr="00502238" w:rsidRDefault="002C22AA" w:rsidP="00F21598">
            <w:pPr>
              <w:pStyle w:val="ListParagraph"/>
              <w:spacing w:after="0" w:line="240" w:lineRule="auto"/>
              <w:rPr>
                <w:rFonts w:ascii="Cambria" w:hAnsi="Cambria"/>
                <w:b/>
                <w:sz w:val="20"/>
                <w:szCs w:val="20"/>
              </w:rPr>
            </w:pPr>
            <w:r w:rsidRPr="00502238">
              <w:rPr>
                <w:rFonts w:ascii="Cambria" w:hAnsi="Cambria"/>
                <w:b/>
                <w:sz w:val="20"/>
                <w:szCs w:val="20"/>
              </w:rPr>
              <w:t>Cunoștințe și înțelegere (Knowledge and understanding)</w:t>
            </w:r>
          </w:p>
        </w:tc>
      </w:tr>
      <w:tr w:rsidR="00C13061" w:rsidRPr="00502238" w14:paraId="7B4558DE" w14:textId="77777777" w:rsidTr="003C2A82">
        <w:trPr>
          <w:cantSplit/>
          <w:trHeight w:val="402"/>
        </w:trPr>
        <w:tc>
          <w:tcPr>
            <w:tcW w:w="10491" w:type="dxa"/>
          </w:tcPr>
          <w:p w14:paraId="0F4AC4E8" w14:textId="77777777" w:rsidR="00C13061" w:rsidRPr="00502238" w:rsidRDefault="00C13061" w:rsidP="00C13061">
            <w:pPr>
              <w:spacing w:before="100" w:beforeAutospacing="1" w:after="100" w:afterAutospacing="1"/>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După finalizarea cursului, studentul:</w:t>
            </w:r>
          </w:p>
          <w:p w14:paraId="4270B0C7" w14:textId="77777777" w:rsidR="00C13061" w:rsidRPr="00502238" w:rsidRDefault="00C13061" w:rsidP="00C13061">
            <w:pPr>
              <w:numPr>
                <w:ilvl w:val="0"/>
                <w:numId w:val="13"/>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Cunoaște conceptele fundamentale ale chimiei analitice și principiile metodelor clasice și instrumentale.</w:t>
            </w:r>
          </w:p>
          <w:p w14:paraId="783A9A7B" w14:textId="77777777" w:rsidR="00C13061" w:rsidRPr="00502238" w:rsidRDefault="00C13061" w:rsidP="00C13061">
            <w:pPr>
              <w:spacing w:after="0" w:line="240" w:lineRule="auto"/>
              <w:ind w:left="29"/>
              <w:rPr>
                <w:rFonts w:ascii="Cambria" w:hAnsi="Cambria"/>
                <w:bCs/>
                <w:sz w:val="20"/>
                <w:szCs w:val="20"/>
              </w:rPr>
            </w:pPr>
          </w:p>
        </w:tc>
      </w:tr>
      <w:tr w:rsidR="00C13061" w:rsidRPr="00502238" w14:paraId="78C3F3E0" w14:textId="77777777" w:rsidTr="003C2A82">
        <w:trPr>
          <w:cantSplit/>
          <w:trHeight w:val="402"/>
        </w:trPr>
        <w:tc>
          <w:tcPr>
            <w:tcW w:w="10491" w:type="dxa"/>
          </w:tcPr>
          <w:p w14:paraId="2E6F23FA"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 xml:space="preserve">Înțelege metodele analitice clasice (gravimetrie, titrimetrie)  </w:t>
            </w:r>
          </w:p>
        </w:tc>
      </w:tr>
      <w:tr w:rsidR="00C13061" w:rsidRPr="00502238" w14:paraId="2CE02295" w14:textId="77777777" w:rsidTr="003C2A82">
        <w:trPr>
          <w:cantSplit/>
          <w:trHeight w:val="402"/>
        </w:trPr>
        <w:tc>
          <w:tcPr>
            <w:tcW w:w="10491" w:type="dxa"/>
          </w:tcPr>
          <w:p w14:paraId="106FD236"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Cunoaște importanța prelevării și pregătirii probelor în procesul analitic.</w:t>
            </w:r>
          </w:p>
        </w:tc>
      </w:tr>
      <w:tr w:rsidR="00C13061" w:rsidRPr="00502238" w14:paraId="3FC2490A" w14:textId="77777777" w:rsidTr="003C2A82">
        <w:trPr>
          <w:cantSplit/>
          <w:trHeight w:val="402"/>
        </w:trPr>
        <w:tc>
          <w:tcPr>
            <w:tcW w:w="10491" w:type="dxa"/>
          </w:tcPr>
          <w:p w14:paraId="2D9B741D"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Știe cum să interpreteze rezultatele analitice și să verifice fiabilitatea acestora</w:t>
            </w:r>
          </w:p>
        </w:tc>
      </w:tr>
      <w:tr w:rsidR="002C22AA" w:rsidRPr="00502238" w14:paraId="03D99DB7" w14:textId="77777777" w:rsidTr="00A5032D">
        <w:trPr>
          <w:cantSplit/>
          <w:trHeight w:val="402"/>
        </w:trPr>
        <w:tc>
          <w:tcPr>
            <w:tcW w:w="10491" w:type="dxa"/>
            <w:vAlign w:val="center"/>
          </w:tcPr>
          <w:p w14:paraId="1B78C992" w14:textId="77777777" w:rsidR="002C22AA" w:rsidRPr="00502238" w:rsidRDefault="002C22AA" w:rsidP="00F21598">
            <w:pPr>
              <w:pStyle w:val="ListParagraph"/>
              <w:spacing w:after="0" w:line="240" w:lineRule="auto"/>
              <w:rPr>
                <w:rFonts w:ascii="Cambria" w:hAnsi="Cambria"/>
                <w:b/>
                <w:sz w:val="20"/>
                <w:szCs w:val="20"/>
              </w:rPr>
            </w:pPr>
            <w:r w:rsidRPr="00502238">
              <w:rPr>
                <w:rFonts w:ascii="Cambria" w:hAnsi="Cambria"/>
                <w:b/>
                <w:sz w:val="20"/>
                <w:szCs w:val="20"/>
              </w:rPr>
              <w:t>Abilități academice specifice (Specific academic skills)</w:t>
            </w:r>
          </w:p>
        </w:tc>
      </w:tr>
      <w:tr w:rsidR="00C13061" w:rsidRPr="00502238" w14:paraId="176DDC21" w14:textId="77777777" w:rsidTr="003C2A82">
        <w:trPr>
          <w:cantSplit/>
          <w:trHeight w:val="402"/>
        </w:trPr>
        <w:tc>
          <w:tcPr>
            <w:tcW w:w="10491" w:type="dxa"/>
          </w:tcPr>
          <w:p w14:paraId="4E842762" w14:textId="77777777" w:rsidR="00C13061" w:rsidRPr="00502238" w:rsidRDefault="003431D1" w:rsidP="00C13061">
            <w:pPr>
              <w:spacing w:before="100" w:beforeAutospacing="1" w:after="100" w:afterAutospacing="1"/>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Studentul</w:t>
            </w:r>
            <w:r w:rsidR="00C13061" w:rsidRPr="00502238">
              <w:rPr>
                <w:rFonts w:ascii="Cambria" w:eastAsia="Times New Roman" w:hAnsi="Cambria" w:cs="Times New Roman"/>
                <w:kern w:val="0"/>
                <w:sz w:val="20"/>
                <w:szCs w:val="20"/>
              </w:rPr>
              <w:t>:</w:t>
            </w:r>
          </w:p>
          <w:p w14:paraId="3EE7B364" w14:textId="77777777" w:rsidR="00C13061" w:rsidRPr="00502238" w:rsidRDefault="00C13061" w:rsidP="00C13061">
            <w:pPr>
              <w:pStyle w:val="ListParagraph"/>
              <w:numPr>
                <w:ilvl w:val="0"/>
                <w:numId w:val="15"/>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Poate efectua analize chimice independent și să ia decizii privind metodele utilizate.</w:t>
            </w:r>
          </w:p>
          <w:p w14:paraId="59D9E688" w14:textId="77777777" w:rsidR="00C13061" w:rsidRPr="00502238" w:rsidRDefault="00C13061" w:rsidP="00C13061">
            <w:pPr>
              <w:spacing w:after="0" w:line="240" w:lineRule="auto"/>
              <w:ind w:left="31"/>
              <w:rPr>
                <w:rFonts w:ascii="Cambria" w:hAnsi="Cambria"/>
                <w:b/>
                <w:sz w:val="20"/>
                <w:szCs w:val="20"/>
              </w:rPr>
            </w:pPr>
          </w:p>
        </w:tc>
      </w:tr>
      <w:tr w:rsidR="00C13061" w:rsidRPr="00502238" w14:paraId="22975501" w14:textId="77777777" w:rsidTr="003C2A82">
        <w:trPr>
          <w:cantSplit/>
          <w:trHeight w:val="402"/>
        </w:trPr>
        <w:tc>
          <w:tcPr>
            <w:tcW w:w="10491" w:type="dxa"/>
          </w:tcPr>
          <w:p w14:paraId="6CA2A6F7" w14:textId="77777777" w:rsidR="00C13061" w:rsidRPr="00502238" w:rsidRDefault="00C13061" w:rsidP="00C13061">
            <w:pPr>
              <w:pStyle w:val="ListParagraph"/>
              <w:numPr>
                <w:ilvl w:val="0"/>
                <w:numId w:val="15"/>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Își asumă responsabilitatea pentru precizia rezultatelor.</w:t>
            </w:r>
          </w:p>
          <w:p w14:paraId="36EC4EC9" w14:textId="77777777" w:rsidR="00C13061" w:rsidRPr="00502238" w:rsidRDefault="00C13061" w:rsidP="00C13061">
            <w:pPr>
              <w:spacing w:after="0" w:line="240" w:lineRule="auto"/>
              <w:ind w:left="31"/>
              <w:rPr>
                <w:rFonts w:ascii="Cambria" w:hAnsi="Cambria"/>
                <w:b/>
                <w:sz w:val="20"/>
                <w:szCs w:val="20"/>
              </w:rPr>
            </w:pPr>
          </w:p>
        </w:tc>
      </w:tr>
      <w:tr w:rsidR="00C13061" w:rsidRPr="00502238" w14:paraId="288BCEA5" w14:textId="77777777" w:rsidTr="003C2A82">
        <w:trPr>
          <w:cantSplit/>
          <w:trHeight w:val="402"/>
        </w:trPr>
        <w:tc>
          <w:tcPr>
            <w:tcW w:w="10491" w:type="dxa"/>
          </w:tcPr>
          <w:p w14:paraId="22A4D4FE" w14:textId="77777777" w:rsidR="00C13061" w:rsidRPr="00502238" w:rsidRDefault="00C13061" w:rsidP="00C13061">
            <w:pPr>
              <w:pStyle w:val="ListParagraph"/>
              <w:numPr>
                <w:ilvl w:val="0"/>
                <w:numId w:val="15"/>
              </w:numPr>
              <w:tabs>
                <w:tab w:val="left" w:pos="2190"/>
              </w:tabs>
              <w:spacing w:after="0" w:line="240" w:lineRule="auto"/>
              <w:rPr>
                <w:rFonts w:ascii="Cambria" w:hAnsi="Cambria"/>
                <w:b/>
                <w:sz w:val="20"/>
                <w:szCs w:val="20"/>
              </w:rPr>
            </w:pPr>
            <w:r w:rsidRPr="00502238">
              <w:rPr>
                <w:rFonts w:ascii="Cambria" w:eastAsia="Times New Roman" w:hAnsi="Cambria" w:cs="Times New Roman"/>
                <w:kern w:val="0"/>
                <w:sz w:val="20"/>
                <w:szCs w:val="20"/>
              </w:rPr>
              <w:t>Poate identifica și corecta erorile din măsurători.</w:t>
            </w:r>
          </w:p>
        </w:tc>
      </w:tr>
      <w:tr w:rsidR="00C13061" w:rsidRPr="00502238" w14:paraId="479B3091" w14:textId="77777777" w:rsidTr="003C2A82">
        <w:trPr>
          <w:cantSplit/>
          <w:trHeight w:val="402"/>
        </w:trPr>
        <w:tc>
          <w:tcPr>
            <w:tcW w:w="10491" w:type="dxa"/>
          </w:tcPr>
          <w:p w14:paraId="16835687" w14:textId="77777777" w:rsidR="00C13061" w:rsidRPr="00502238" w:rsidRDefault="00C13061" w:rsidP="00C13061">
            <w:pPr>
              <w:pStyle w:val="ListParagraph"/>
              <w:numPr>
                <w:ilvl w:val="0"/>
                <w:numId w:val="15"/>
              </w:numPr>
              <w:spacing w:after="0" w:line="240" w:lineRule="auto"/>
              <w:rPr>
                <w:rFonts w:ascii="Cambria" w:hAnsi="Cambria"/>
                <w:bCs/>
                <w:sz w:val="20"/>
                <w:szCs w:val="20"/>
              </w:rPr>
            </w:pPr>
            <w:r w:rsidRPr="00502238">
              <w:rPr>
                <w:rFonts w:ascii="Cambria" w:eastAsia="Times New Roman" w:hAnsi="Cambria" w:cs="Times New Roman"/>
                <w:kern w:val="0"/>
                <w:sz w:val="20"/>
                <w:szCs w:val="20"/>
              </w:rPr>
              <w:t>Este capabil să redacteze documentația și rapoartele analitice.</w:t>
            </w:r>
          </w:p>
        </w:tc>
      </w:tr>
    </w:tbl>
    <w:p w14:paraId="27A2F502" w14:textId="77777777" w:rsidR="00BA46D7" w:rsidRPr="00502238" w:rsidRDefault="00BA46D7" w:rsidP="002A3A93">
      <w:pPr>
        <w:spacing w:after="0"/>
        <w:ind w:hanging="426"/>
        <w:rPr>
          <w:rFonts w:ascii="Cambria" w:hAnsi="Cambria"/>
          <w:b/>
          <w:sz w:val="20"/>
          <w:szCs w:val="20"/>
        </w:rPr>
      </w:pPr>
    </w:p>
    <w:p w14:paraId="319E0866" w14:textId="77777777" w:rsidR="00942AB5" w:rsidRPr="00502238" w:rsidRDefault="00942AB5" w:rsidP="002A3A93">
      <w:pPr>
        <w:spacing w:after="0"/>
        <w:ind w:hanging="426"/>
        <w:rPr>
          <w:rFonts w:ascii="Cambria" w:hAnsi="Cambria"/>
          <w:b/>
          <w:sz w:val="20"/>
          <w:szCs w:val="20"/>
        </w:rPr>
      </w:pPr>
    </w:p>
    <w:p w14:paraId="16B4ED26" w14:textId="77777777" w:rsidR="00942AB5" w:rsidRPr="00502238" w:rsidRDefault="00942AB5" w:rsidP="002A3A93">
      <w:pPr>
        <w:spacing w:after="0"/>
        <w:ind w:hanging="426"/>
        <w:rPr>
          <w:rFonts w:ascii="Cambria" w:hAnsi="Cambria"/>
          <w:b/>
          <w:sz w:val="20"/>
          <w:szCs w:val="20"/>
        </w:rPr>
      </w:pPr>
    </w:p>
    <w:p w14:paraId="35FA9835" w14:textId="77777777" w:rsidR="00942AB5" w:rsidRPr="00502238" w:rsidRDefault="00942AB5" w:rsidP="002A3A93">
      <w:pPr>
        <w:spacing w:after="0"/>
        <w:ind w:hanging="426"/>
        <w:rPr>
          <w:rFonts w:ascii="Cambria" w:hAnsi="Cambria"/>
          <w:b/>
          <w:sz w:val="20"/>
          <w:szCs w:val="20"/>
        </w:rPr>
      </w:pPr>
    </w:p>
    <w:p w14:paraId="69ADF514" w14:textId="77777777" w:rsidR="00942AB5" w:rsidRPr="00502238" w:rsidRDefault="00942AB5" w:rsidP="002A3A93">
      <w:pPr>
        <w:spacing w:after="0"/>
        <w:ind w:hanging="426"/>
        <w:rPr>
          <w:rFonts w:ascii="Cambria" w:hAnsi="Cambria"/>
          <w:b/>
          <w:sz w:val="20"/>
          <w:szCs w:val="20"/>
        </w:rPr>
      </w:pPr>
    </w:p>
    <w:p w14:paraId="519FF993" w14:textId="77777777" w:rsidR="00942AB5" w:rsidRPr="00502238" w:rsidRDefault="00942AB5" w:rsidP="002A3A93">
      <w:pPr>
        <w:spacing w:after="0"/>
        <w:ind w:hanging="426"/>
        <w:rPr>
          <w:rFonts w:ascii="Cambria" w:hAnsi="Cambria"/>
          <w:b/>
          <w:sz w:val="20"/>
          <w:szCs w:val="20"/>
        </w:rPr>
      </w:pPr>
    </w:p>
    <w:p w14:paraId="0136592B" w14:textId="77777777" w:rsidR="00942AB5" w:rsidRPr="00502238" w:rsidRDefault="00942AB5" w:rsidP="002A3A93">
      <w:pPr>
        <w:spacing w:after="0"/>
        <w:ind w:hanging="426"/>
        <w:rPr>
          <w:rFonts w:ascii="Cambria" w:hAnsi="Cambria"/>
          <w:b/>
          <w:sz w:val="20"/>
          <w:szCs w:val="20"/>
        </w:rPr>
      </w:pPr>
    </w:p>
    <w:p w14:paraId="1D077527" w14:textId="77777777" w:rsidR="00942AB5" w:rsidRPr="00502238" w:rsidRDefault="00942AB5" w:rsidP="002A3A93">
      <w:pPr>
        <w:spacing w:after="0"/>
        <w:ind w:hanging="426"/>
        <w:rPr>
          <w:rFonts w:ascii="Cambria" w:hAnsi="Cambria"/>
          <w:b/>
          <w:sz w:val="20"/>
          <w:szCs w:val="20"/>
        </w:rPr>
      </w:pPr>
    </w:p>
    <w:p w14:paraId="42262B4A" w14:textId="77777777" w:rsidR="00942AB5" w:rsidRPr="00502238" w:rsidRDefault="00942AB5" w:rsidP="002A3A93">
      <w:pPr>
        <w:spacing w:after="0"/>
        <w:ind w:hanging="426"/>
        <w:rPr>
          <w:rFonts w:ascii="Cambria" w:hAnsi="Cambria"/>
          <w:b/>
          <w:sz w:val="20"/>
          <w:szCs w:val="20"/>
        </w:rPr>
      </w:pPr>
    </w:p>
    <w:p w14:paraId="4D579E38" w14:textId="77777777" w:rsidR="00942AB5" w:rsidRPr="00502238" w:rsidRDefault="00942AB5" w:rsidP="002A3A93">
      <w:pPr>
        <w:spacing w:after="0"/>
        <w:ind w:hanging="426"/>
        <w:rPr>
          <w:rFonts w:ascii="Cambria" w:hAnsi="Cambria"/>
          <w:b/>
          <w:sz w:val="20"/>
          <w:szCs w:val="20"/>
        </w:rPr>
      </w:pPr>
    </w:p>
    <w:p w14:paraId="355DB4E5" w14:textId="77777777" w:rsidR="00996E5F" w:rsidRPr="00502238" w:rsidRDefault="002A3A93" w:rsidP="002A3A93">
      <w:pPr>
        <w:spacing w:after="0"/>
        <w:ind w:hanging="426"/>
        <w:rPr>
          <w:rFonts w:ascii="Cambria" w:hAnsi="Cambria"/>
          <w:b/>
          <w:sz w:val="20"/>
          <w:szCs w:val="20"/>
        </w:rPr>
      </w:pPr>
      <w:r w:rsidRPr="00502238">
        <w:rPr>
          <w:rFonts w:ascii="Cambria" w:hAnsi="Cambria"/>
          <w:b/>
          <w:sz w:val="20"/>
          <w:szCs w:val="20"/>
        </w:rPr>
        <w:t>8</w:t>
      </w:r>
      <w:r w:rsidR="0084063D" w:rsidRPr="00502238">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502238" w14:paraId="2A51DD5B" w14:textId="77777777" w:rsidTr="007730F9">
        <w:trPr>
          <w:trHeight w:val="397"/>
        </w:trPr>
        <w:tc>
          <w:tcPr>
            <w:tcW w:w="3779" w:type="dxa"/>
            <w:vAlign w:val="center"/>
          </w:tcPr>
          <w:p w14:paraId="66F173E8" w14:textId="77777777" w:rsidR="002A3A93" w:rsidRPr="00502238" w:rsidRDefault="002A3A93" w:rsidP="002A3A93">
            <w:pPr>
              <w:spacing w:after="0" w:line="240" w:lineRule="auto"/>
              <w:rPr>
                <w:rFonts w:ascii="Cambria" w:eastAsia="Calibri" w:hAnsi="Cambria" w:cs="Times New Roman"/>
                <w:b/>
                <w:kern w:val="0"/>
                <w:sz w:val="20"/>
                <w:szCs w:val="20"/>
              </w:rPr>
            </w:pPr>
            <w:r w:rsidRPr="00502238">
              <w:rPr>
                <w:rFonts w:ascii="Cambria" w:eastAsia="Calibri" w:hAnsi="Cambria" w:cs="Times New Roman"/>
                <w:b/>
                <w:kern w:val="0"/>
                <w:sz w:val="20"/>
                <w:szCs w:val="20"/>
              </w:rPr>
              <w:lastRenderedPageBreak/>
              <w:t>8.1 Curs</w:t>
            </w:r>
          </w:p>
        </w:tc>
        <w:tc>
          <w:tcPr>
            <w:tcW w:w="3420" w:type="dxa"/>
            <w:vAlign w:val="center"/>
          </w:tcPr>
          <w:p w14:paraId="57F86665" w14:textId="77777777" w:rsidR="002A3A93" w:rsidRPr="00502238" w:rsidRDefault="002A3A93" w:rsidP="002A3A93">
            <w:pPr>
              <w:spacing w:after="0" w:line="240" w:lineRule="auto"/>
              <w:rPr>
                <w:rFonts w:ascii="Cambria" w:eastAsia="Calibri" w:hAnsi="Cambria" w:cs="Times New Roman"/>
                <w:b/>
                <w:kern w:val="0"/>
                <w:sz w:val="20"/>
                <w:szCs w:val="20"/>
              </w:rPr>
            </w:pPr>
            <w:r w:rsidRPr="00502238">
              <w:rPr>
                <w:rFonts w:ascii="Cambria" w:eastAsia="Calibri" w:hAnsi="Cambria" w:cs="Times New Roman"/>
                <w:b/>
                <w:kern w:val="0"/>
                <w:sz w:val="20"/>
                <w:szCs w:val="20"/>
              </w:rPr>
              <w:t>Metode de predare</w:t>
            </w:r>
            <w:r w:rsidR="00A5032D" w:rsidRPr="00502238">
              <w:rPr>
                <w:rFonts w:ascii="Cambria" w:eastAsia="Calibri" w:hAnsi="Cambria" w:cs="Times New Roman"/>
                <w:b/>
                <w:kern w:val="0"/>
                <w:sz w:val="20"/>
                <w:szCs w:val="20"/>
              </w:rPr>
              <w:t xml:space="preserve"> - învățare</w:t>
            </w:r>
          </w:p>
        </w:tc>
        <w:tc>
          <w:tcPr>
            <w:tcW w:w="3292" w:type="dxa"/>
            <w:vAlign w:val="center"/>
          </w:tcPr>
          <w:p w14:paraId="6F7D05BC" w14:textId="77777777" w:rsidR="0086570A" w:rsidRPr="00502238" w:rsidRDefault="002A3A93" w:rsidP="00FF0393">
            <w:pPr>
              <w:spacing w:after="0" w:line="240" w:lineRule="auto"/>
              <w:rPr>
                <w:rFonts w:ascii="Cambria" w:eastAsia="Calibri" w:hAnsi="Cambria" w:cs="Times New Roman"/>
                <w:b/>
                <w:kern w:val="0"/>
                <w:sz w:val="20"/>
                <w:szCs w:val="20"/>
              </w:rPr>
            </w:pPr>
            <w:r w:rsidRPr="00502238">
              <w:rPr>
                <w:rFonts w:ascii="Cambria" w:eastAsia="Calibri" w:hAnsi="Cambria" w:cs="Times New Roman"/>
                <w:b/>
                <w:kern w:val="0"/>
                <w:sz w:val="20"/>
                <w:szCs w:val="20"/>
              </w:rPr>
              <w:t>Observații</w:t>
            </w:r>
            <w:r w:rsidR="00BF0B4D" w:rsidRPr="00502238">
              <w:rPr>
                <w:rStyle w:val="FootnoteReference"/>
                <w:rFonts w:ascii="Cambria" w:eastAsia="Calibri" w:hAnsi="Cambria" w:cs="Times New Roman"/>
                <w:b/>
                <w:kern w:val="0"/>
                <w:sz w:val="20"/>
                <w:szCs w:val="20"/>
              </w:rPr>
              <w:footnoteReference w:id="3"/>
            </w:r>
          </w:p>
        </w:tc>
      </w:tr>
      <w:tr w:rsidR="00942AB5" w:rsidRPr="00502238" w14:paraId="5C9C970E" w14:textId="77777777" w:rsidTr="003C2A82">
        <w:trPr>
          <w:trHeight w:val="397"/>
        </w:trPr>
        <w:tc>
          <w:tcPr>
            <w:tcW w:w="3779" w:type="dxa"/>
          </w:tcPr>
          <w:p w14:paraId="21A5C0CE"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8.1.1.</w:t>
            </w:r>
            <w:r w:rsidRPr="00502238">
              <w:rPr>
                <w:rFonts w:ascii="Cambria" w:hAnsi="Cambria"/>
                <w:color w:val="000000"/>
                <w:sz w:val="20"/>
                <w:szCs w:val="20"/>
              </w:rPr>
              <w:t xml:space="preserve"> </w:t>
            </w:r>
            <w:r w:rsidRPr="00502238">
              <w:rPr>
                <w:rFonts w:ascii="Cambria" w:hAnsi="Cambria"/>
                <w:b/>
                <w:sz w:val="20"/>
                <w:szCs w:val="20"/>
              </w:rPr>
              <w:t>Chimie analitică,</w:t>
            </w:r>
            <w:r w:rsidRPr="00502238">
              <w:rPr>
                <w:rFonts w:ascii="Cambria" w:hAnsi="Cambria"/>
                <w:sz w:val="20"/>
                <w:szCs w:val="20"/>
              </w:rPr>
              <w:t xml:space="preserve"> obținerea informației analitice. Analiza calitativă, analiza cantitativă. Analiza chimică, analiza instrumentală. Fazele analizei chimice. Soluţii. Exprimarea concentraţiilor soluţiilor (%, M, N, ).Prepararea solutiilor prin diluare . Tarie </w:t>
            </w:r>
          </w:p>
        </w:tc>
        <w:tc>
          <w:tcPr>
            <w:tcW w:w="3420" w:type="dxa"/>
            <w:vAlign w:val="center"/>
          </w:tcPr>
          <w:p w14:paraId="6EE26305"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7DFD9BE4"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05527B62"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Conversația</w:t>
            </w:r>
          </w:p>
        </w:tc>
        <w:tc>
          <w:tcPr>
            <w:tcW w:w="3292" w:type="dxa"/>
            <w:vAlign w:val="center"/>
          </w:tcPr>
          <w:p w14:paraId="48541453"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4ADE78E3" w14:textId="77777777" w:rsidTr="003C2A82">
        <w:trPr>
          <w:trHeight w:val="397"/>
        </w:trPr>
        <w:tc>
          <w:tcPr>
            <w:tcW w:w="3779" w:type="dxa"/>
          </w:tcPr>
          <w:p w14:paraId="7E5BEB4B"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8.1.2. </w:t>
            </w:r>
            <w:r w:rsidRPr="00502238">
              <w:rPr>
                <w:rFonts w:ascii="Cambria" w:hAnsi="Cambria"/>
                <w:b/>
                <w:sz w:val="20"/>
                <w:szCs w:val="20"/>
              </w:rPr>
              <w:t>Echilibrul de precipitare.</w:t>
            </w:r>
            <w:r w:rsidRPr="00502238">
              <w:rPr>
                <w:rFonts w:ascii="Cambria" w:hAnsi="Cambria"/>
                <w:sz w:val="20"/>
                <w:szCs w:val="20"/>
              </w:rPr>
              <w:t xml:space="preserve"> Granulometria precipitatelor. Factori ce modifică solubilitatea unui precipitat: ionul comun, ionul străin, mărimea particulelor solide. Aplicații analitice.</w:t>
            </w:r>
          </w:p>
        </w:tc>
        <w:tc>
          <w:tcPr>
            <w:tcW w:w="3420" w:type="dxa"/>
            <w:vAlign w:val="center"/>
          </w:tcPr>
          <w:p w14:paraId="275E9C13"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73965A3E"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6A10F874"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Conversația</w:t>
            </w:r>
          </w:p>
        </w:tc>
        <w:tc>
          <w:tcPr>
            <w:tcW w:w="3292" w:type="dxa"/>
            <w:vAlign w:val="center"/>
          </w:tcPr>
          <w:p w14:paraId="281864C4"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06524118" w14:textId="77777777" w:rsidTr="003C2A82">
        <w:trPr>
          <w:trHeight w:val="397"/>
        </w:trPr>
        <w:tc>
          <w:tcPr>
            <w:tcW w:w="3779" w:type="dxa"/>
          </w:tcPr>
          <w:p w14:paraId="53D07375"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8.1.3. . </w:t>
            </w:r>
            <w:r w:rsidRPr="00502238">
              <w:rPr>
                <w:rFonts w:ascii="Cambria" w:hAnsi="Cambria"/>
                <w:b/>
                <w:sz w:val="20"/>
                <w:szCs w:val="20"/>
              </w:rPr>
              <w:t>Echilibrul acido-bazic</w:t>
            </w:r>
            <w:r w:rsidRPr="00502238">
              <w:rPr>
                <w:rFonts w:ascii="Cambria" w:hAnsi="Cambria"/>
                <w:sz w:val="20"/>
                <w:szCs w:val="20"/>
              </w:rPr>
              <w:t>. Teorii asupra acizilor şi bazelor. Tăria acizilor şi bazelor în soluții apoase. Diagrame de distribuție. Calculul pH-ului în soluții de acizi, baze şi săruri. Hidroliza sărurilor. Soluții tampon. Aplicații analitice.</w:t>
            </w:r>
          </w:p>
        </w:tc>
        <w:tc>
          <w:tcPr>
            <w:tcW w:w="3420" w:type="dxa"/>
            <w:vAlign w:val="center"/>
          </w:tcPr>
          <w:p w14:paraId="7EEA24EB"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77974E45"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02A2937F" w14:textId="77777777" w:rsidR="00942AB5" w:rsidRPr="00502238" w:rsidRDefault="00942AB5" w:rsidP="003C2A82">
            <w:pPr>
              <w:jc w:val="center"/>
              <w:rPr>
                <w:rFonts w:ascii="Cambria" w:hAnsi="Cambria"/>
                <w:sz w:val="20"/>
                <w:szCs w:val="20"/>
              </w:rPr>
            </w:pPr>
            <w:r w:rsidRPr="00502238">
              <w:rPr>
                <w:rFonts w:ascii="Cambria" w:hAnsi="Cambria"/>
                <w:sz w:val="20"/>
                <w:szCs w:val="20"/>
              </w:rPr>
              <w:t>Conversația</w:t>
            </w:r>
          </w:p>
          <w:p w14:paraId="32012E4D"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Problematizarea</w:t>
            </w:r>
          </w:p>
        </w:tc>
        <w:tc>
          <w:tcPr>
            <w:tcW w:w="3292" w:type="dxa"/>
            <w:vAlign w:val="center"/>
          </w:tcPr>
          <w:p w14:paraId="725A1E88"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5409790B" w14:textId="77777777" w:rsidTr="003C2A82">
        <w:trPr>
          <w:trHeight w:val="397"/>
        </w:trPr>
        <w:tc>
          <w:tcPr>
            <w:tcW w:w="3779" w:type="dxa"/>
          </w:tcPr>
          <w:p w14:paraId="1C97E899"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8.1.4. </w:t>
            </w:r>
            <w:r w:rsidRPr="00502238">
              <w:rPr>
                <w:rFonts w:ascii="Cambria" w:hAnsi="Cambria"/>
                <w:b/>
                <w:sz w:val="20"/>
                <w:szCs w:val="20"/>
              </w:rPr>
              <w:t>Echilibrul redox.</w:t>
            </w:r>
            <w:r w:rsidRPr="00502238">
              <w:rPr>
                <w:rFonts w:ascii="Cambria" w:hAnsi="Cambria"/>
                <w:sz w:val="20"/>
                <w:szCs w:val="20"/>
              </w:rPr>
              <w:t xml:space="preserve"> Potențial redox, ecuația Nernst-Peters. Constanta de echilibru redox. </w:t>
            </w:r>
            <w:r w:rsidRPr="00502238">
              <w:rPr>
                <w:rFonts w:ascii="Cambria" w:hAnsi="Cambria"/>
                <w:sz w:val="20"/>
                <w:szCs w:val="20"/>
                <w:lang w:val="it-IT"/>
              </w:rPr>
              <w:t xml:space="preserve">Factori care influențeazã potențialul redox: precipitarea, pH. Stabilitatea redox a apei. </w:t>
            </w:r>
            <w:r w:rsidRPr="00502238">
              <w:rPr>
                <w:rFonts w:ascii="Cambria" w:hAnsi="Cambria"/>
                <w:sz w:val="20"/>
                <w:szCs w:val="20"/>
              </w:rPr>
              <w:t>Aplicații analitice.</w:t>
            </w:r>
          </w:p>
        </w:tc>
        <w:tc>
          <w:tcPr>
            <w:tcW w:w="3420" w:type="dxa"/>
            <w:vAlign w:val="center"/>
          </w:tcPr>
          <w:p w14:paraId="0AC2F5E0"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745F4001"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052757F5"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vAlign w:val="center"/>
          </w:tcPr>
          <w:p w14:paraId="51661391" w14:textId="77777777" w:rsidR="00942AB5" w:rsidRPr="00502238" w:rsidRDefault="00942AB5" w:rsidP="002A3A93">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130852C9"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0A756CE5"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8.1.5. </w:t>
            </w:r>
            <w:r w:rsidRPr="00502238">
              <w:rPr>
                <w:rFonts w:ascii="Cambria" w:hAnsi="Cambria"/>
                <w:b/>
                <w:sz w:val="20"/>
                <w:szCs w:val="20"/>
              </w:rPr>
              <w:t>Echilibrul de complexare</w:t>
            </w:r>
            <w:r w:rsidRPr="00502238">
              <w:rPr>
                <w:rFonts w:ascii="Cambria" w:hAnsi="Cambria"/>
                <w:sz w:val="20"/>
                <w:szCs w:val="20"/>
              </w:rPr>
              <w:t>. Constante de stabilitate în trepte, constante globale. Calculul concentrațiilor la echilibru a speciilor. Diagramele de distribuție. Influența pH-ului asupra stabilității combinațiilor complexe. Aplicații analitice</w:t>
            </w:r>
            <w:r w:rsidRPr="00502238">
              <w:rPr>
                <w:rFonts w:ascii="Cambria" w:hAnsi="Cambria"/>
                <w:b/>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55DF551F"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73D16E7C"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44887E49"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43619E72"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06006680"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415C948E"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8.1.6</w:t>
            </w:r>
            <w:r w:rsidRPr="00502238">
              <w:rPr>
                <w:rFonts w:ascii="Cambria" w:hAnsi="Cambria"/>
                <w:b/>
                <w:sz w:val="20"/>
                <w:szCs w:val="20"/>
              </w:rPr>
              <w:t xml:space="preserve"> Utilizarea Microsoft Excel si Wolfram Mathematica pentru calcule de echilibru</w:t>
            </w:r>
          </w:p>
        </w:tc>
        <w:tc>
          <w:tcPr>
            <w:tcW w:w="3420" w:type="dxa"/>
            <w:tcBorders>
              <w:top w:val="single" w:sz="4" w:space="0" w:color="auto"/>
              <w:left w:val="single" w:sz="4" w:space="0" w:color="auto"/>
              <w:bottom w:val="single" w:sz="4" w:space="0" w:color="auto"/>
              <w:right w:val="single" w:sz="4" w:space="0" w:color="auto"/>
            </w:tcBorders>
            <w:vAlign w:val="center"/>
          </w:tcPr>
          <w:p w14:paraId="17BBD385"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1BAE572E" w14:textId="77777777" w:rsidR="00942AB5" w:rsidRPr="00502238" w:rsidRDefault="00942AB5" w:rsidP="003C2A82">
            <w:pPr>
              <w:jc w:val="center"/>
              <w:rPr>
                <w:rFonts w:ascii="Cambria" w:hAnsi="Cambria"/>
                <w:sz w:val="20"/>
                <w:szCs w:val="20"/>
              </w:rPr>
            </w:pPr>
            <w:r w:rsidRPr="00502238">
              <w:rPr>
                <w:rFonts w:ascii="Cambria" w:hAnsi="Cambria"/>
                <w:sz w:val="20"/>
                <w:szCs w:val="20"/>
              </w:rPr>
              <w:t>Explicația</w:t>
            </w:r>
          </w:p>
          <w:p w14:paraId="0A534C97"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38ADFE45"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1BF47C4C"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5868F046"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8.1.7 </w:t>
            </w:r>
            <w:r w:rsidRPr="00502238">
              <w:rPr>
                <w:rFonts w:ascii="Cambria" w:hAnsi="Cambria"/>
                <w:b/>
                <w:sz w:val="20"/>
                <w:szCs w:val="20"/>
              </w:rPr>
              <w:t>Examen partial</w:t>
            </w:r>
            <w:r w:rsidRPr="00502238">
              <w:rPr>
                <w:rFonts w:ascii="Cambria" w:hAnsi="Cambria"/>
                <w:sz w:val="20"/>
                <w:szCs w:val="20"/>
              </w:rPr>
              <w:t xml:space="preserve"> : Echilibre chimice  , rezolvare de probleme</w:t>
            </w:r>
          </w:p>
        </w:tc>
        <w:tc>
          <w:tcPr>
            <w:tcW w:w="3420" w:type="dxa"/>
            <w:tcBorders>
              <w:top w:val="single" w:sz="4" w:space="0" w:color="auto"/>
              <w:left w:val="single" w:sz="4" w:space="0" w:color="auto"/>
              <w:bottom w:val="single" w:sz="4" w:space="0" w:color="auto"/>
              <w:right w:val="single" w:sz="4" w:space="0" w:color="auto"/>
            </w:tcBorders>
            <w:vAlign w:val="center"/>
          </w:tcPr>
          <w:p w14:paraId="4CD69AF9"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600431B9"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1ACB8D8B"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0D512D47"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8.1.8. </w:t>
            </w:r>
            <w:r w:rsidRPr="00502238">
              <w:rPr>
                <w:rFonts w:ascii="Cambria" w:hAnsi="Cambria"/>
                <w:b/>
                <w:sz w:val="20"/>
                <w:szCs w:val="20"/>
              </w:rPr>
              <w:t>Analiza gravimetrică</w:t>
            </w:r>
            <w:r w:rsidRPr="00502238">
              <w:rPr>
                <w:rFonts w:ascii="Cambria" w:hAnsi="Cambria"/>
                <w:sz w:val="20"/>
                <w:szCs w:val="20"/>
              </w:rPr>
              <w:t>. Fazele analizei gravimetrice. Factorul gravimetric. Erori de determinare. Aplicații analitice.</w:t>
            </w:r>
          </w:p>
        </w:tc>
        <w:tc>
          <w:tcPr>
            <w:tcW w:w="3420" w:type="dxa"/>
            <w:tcBorders>
              <w:top w:val="single" w:sz="4" w:space="0" w:color="auto"/>
              <w:left w:val="single" w:sz="4" w:space="0" w:color="auto"/>
              <w:bottom w:val="single" w:sz="4" w:space="0" w:color="auto"/>
              <w:right w:val="single" w:sz="4" w:space="0" w:color="auto"/>
            </w:tcBorders>
            <w:vAlign w:val="center"/>
          </w:tcPr>
          <w:p w14:paraId="7E42C312"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62429847" w14:textId="77777777" w:rsidR="00942AB5" w:rsidRPr="00502238" w:rsidRDefault="00942AB5" w:rsidP="003C2A82">
            <w:pPr>
              <w:jc w:val="center"/>
              <w:rPr>
                <w:rFonts w:ascii="Cambria" w:hAnsi="Cambria"/>
                <w:sz w:val="20"/>
                <w:szCs w:val="20"/>
              </w:rPr>
            </w:pPr>
            <w:r w:rsidRPr="00502238">
              <w:rPr>
                <w:rFonts w:ascii="Cambria" w:hAnsi="Cambria"/>
                <w:sz w:val="20"/>
                <w:szCs w:val="20"/>
              </w:rPr>
              <w:t>Descoperirea</w:t>
            </w:r>
          </w:p>
          <w:p w14:paraId="2FD8B6AF"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7E517B7"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76FC4079"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0E01BA9B"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8.1.9. </w:t>
            </w:r>
            <w:r w:rsidRPr="00502238">
              <w:rPr>
                <w:rFonts w:ascii="Cambria" w:hAnsi="Cambria"/>
                <w:b/>
                <w:sz w:val="20"/>
                <w:szCs w:val="20"/>
              </w:rPr>
              <w:t>Titrimetria</w:t>
            </w:r>
            <w:r w:rsidRPr="00502238">
              <w:rPr>
                <w:rFonts w:ascii="Cambria" w:hAnsi="Cambria"/>
                <w:sz w:val="20"/>
                <w:szCs w:val="20"/>
              </w:rPr>
              <w:t xml:space="preserve">. Teoria curbelor de titrare. Determinarea punctului de echivalență. Indicarea chimică a sfârşitului titrării.   Standarde primare şi secundare Prelegerea Explicația Conversația; Problematizarea. </w:t>
            </w:r>
            <w:r w:rsidRPr="00502238">
              <w:rPr>
                <w:rFonts w:ascii="Cambria" w:hAnsi="Cambria"/>
                <w:b/>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73608D1E"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5A12BCAC" w14:textId="77777777" w:rsidR="00942AB5" w:rsidRPr="00502238" w:rsidRDefault="00942AB5" w:rsidP="003C2A82">
            <w:pPr>
              <w:jc w:val="center"/>
              <w:rPr>
                <w:rFonts w:ascii="Cambria" w:hAnsi="Cambria"/>
                <w:sz w:val="20"/>
                <w:szCs w:val="20"/>
              </w:rPr>
            </w:pPr>
            <w:r w:rsidRPr="00502238">
              <w:rPr>
                <w:rFonts w:ascii="Cambria" w:hAnsi="Cambria"/>
                <w:sz w:val="20"/>
                <w:szCs w:val="20"/>
              </w:rPr>
              <w:t>Descoperirea</w:t>
            </w:r>
          </w:p>
          <w:p w14:paraId="1BDCE73B"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049F869F"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751C3626"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4642636F"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8.1.10.</w:t>
            </w:r>
            <w:r w:rsidRPr="00502238">
              <w:rPr>
                <w:rFonts w:ascii="Cambria" w:hAnsi="Cambria"/>
                <w:b/>
                <w:sz w:val="20"/>
                <w:szCs w:val="20"/>
                <w:lang w:val="it-IT"/>
              </w:rPr>
              <w:t xml:space="preserve"> Titrări acido-bazice</w:t>
            </w:r>
            <w:r w:rsidRPr="00502238">
              <w:rPr>
                <w:rFonts w:ascii="Cambria" w:hAnsi="Cambria"/>
                <w:sz w:val="20"/>
                <w:szCs w:val="20"/>
                <w:lang w:val="it-IT"/>
              </w:rPr>
              <w:t xml:space="preserve">. Curbele de titrare, indicarea sfârşitului titrării. </w:t>
            </w:r>
            <w:r w:rsidRPr="00502238">
              <w:rPr>
                <w:rFonts w:ascii="Cambria" w:hAnsi="Cambria"/>
                <w:sz w:val="20"/>
                <w:szCs w:val="20"/>
              </w:rPr>
              <w:t xml:space="preserve">Mecanismul de funcționare a indicatorilor acido-bazici. Aplicații analitice. </w:t>
            </w:r>
            <w:r w:rsidRPr="00502238">
              <w:rPr>
                <w:rFonts w:ascii="Cambria" w:hAnsi="Cambria"/>
                <w:b/>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7BED6E5D"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5EAFEC34" w14:textId="77777777" w:rsidR="00942AB5" w:rsidRPr="00502238" w:rsidRDefault="00942AB5" w:rsidP="003C2A82">
            <w:pPr>
              <w:jc w:val="center"/>
              <w:rPr>
                <w:rFonts w:ascii="Cambria" w:hAnsi="Cambria"/>
                <w:sz w:val="20"/>
                <w:szCs w:val="20"/>
              </w:rPr>
            </w:pPr>
            <w:r w:rsidRPr="00502238">
              <w:rPr>
                <w:rFonts w:ascii="Cambria" w:hAnsi="Cambria"/>
                <w:sz w:val="20"/>
                <w:szCs w:val="20"/>
              </w:rPr>
              <w:t>Descoperirea</w:t>
            </w:r>
          </w:p>
          <w:p w14:paraId="1E058200"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458FE2F"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602BF044"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56565148"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8.1.11.</w:t>
            </w:r>
            <w:r w:rsidRPr="00502238">
              <w:rPr>
                <w:rFonts w:ascii="Cambria" w:hAnsi="Cambria"/>
                <w:sz w:val="20"/>
                <w:szCs w:val="20"/>
              </w:rPr>
              <w:tab/>
            </w:r>
            <w:r w:rsidRPr="00502238">
              <w:rPr>
                <w:rFonts w:ascii="Cambria" w:hAnsi="Cambria"/>
                <w:b/>
                <w:sz w:val="20"/>
                <w:szCs w:val="20"/>
                <w:lang w:val="it-IT"/>
              </w:rPr>
              <w:t>Titrări redox</w:t>
            </w:r>
            <w:r w:rsidRPr="00502238">
              <w:rPr>
                <w:rFonts w:ascii="Cambria" w:hAnsi="Cambria"/>
                <w:sz w:val="20"/>
                <w:szCs w:val="20"/>
                <w:lang w:val="it-IT"/>
              </w:rPr>
              <w:t xml:space="preserve">. Curbele de titrare, indicarea sfârşitului titrării. .  </w:t>
            </w:r>
            <w:r w:rsidRPr="00502238">
              <w:rPr>
                <w:rFonts w:ascii="Cambria" w:hAnsi="Cambria"/>
                <w:sz w:val="20"/>
                <w:szCs w:val="20"/>
              </w:rPr>
              <w:t xml:space="preserve">Mecanismul </w:t>
            </w:r>
            <w:r w:rsidRPr="00502238">
              <w:rPr>
                <w:rFonts w:ascii="Cambria" w:hAnsi="Cambria"/>
                <w:sz w:val="20"/>
                <w:szCs w:val="20"/>
              </w:rPr>
              <w:lastRenderedPageBreak/>
              <w:t>de funcționare a indicatorilor redox. Aplicații analitice.</w:t>
            </w:r>
            <w:r w:rsidRPr="00502238">
              <w:rPr>
                <w:rFonts w:ascii="Cambria" w:hAnsi="Cambria"/>
                <w:b/>
                <w:sz w:val="20"/>
                <w:szCs w:val="20"/>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14:paraId="48790C33" w14:textId="77777777" w:rsidR="00942AB5" w:rsidRPr="00502238" w:rsidRDefault="00942AB5" w:rsidP="003C2A82">
            <w:pPr>
              <w:jc w:val="center"/>
              <w:rPr>
                <w:rFonts w:ascii="Cambria" w:hAnsi="Cambria"/>
                <w:sz w:val="20"/>
                <w:szCs w:val="20"/>
              </w:rPr>
            </w:pPr>
            <w:r w:rsidRPr="00502238">
              <w:rPr>
                <w:rFonts w:ascii="Cambria" w:hAnsi="Cambria"/>
                <w:sz w:val="20"/>
                <w:szCs w:val="20"/>
              </w:rPr>
              <w:lastRenderedPageBreak/>
              <w:t>Prelegerea</w:t>
            </w:r>
          </w:p>
          <w:p w14:paraId="66D5E095" w14:textId="77777777" w:rsidR="00942AB5" w:rsidRPr="00502238" w:rsidRDefault="00942AB5" w:rsidP="003C2A82">
            <w:pPr>
              <w:jc w:val="center"/>
              <w:rPr>
                <w:rFonts w:ascii="Cambria" w:hAnsi="Cambria"/>
                <w:sz w:val="20"/>
                <w:szCs w:val="20"/>
              </w:rPr>
            </w:pPr>
            <w:r w:rsidRPr="00502238">
              <w:rPr>
                <w:rFonts w:ascii="Cambria" w:hAnsi="Cambria"/>
                <w:sz w:val="20"/>
                <w:szCs w:val="20"/>
              </w:rPr>
              <w:lastRenderedPageBreak/>
              <w:t>Descoperirea</w:t>
            </w:r>
          </w:p>
          <w:p w14:paraId="3615AF16"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8EABB9A"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lastRenderedPageBreak/>
              <w:t>2 ore</w:t>
            </w:r>
          </w:p>
        </w:tc>
      </w:tr>
      <w:tr w:rsidR="00942AB5" w:rsidRPr="00502238" w14:paraId="132BB10F"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10AD3B25" w14:textId="77777777" w:rsidR="00942AB5" w:rsidRPr="00502238" w:rsidRDefault="00942AB5" w:rsidP="003C2A82">
            <w:pPr>
              <w:rPr>
                <w:rFonts w:ascii="Cambria" w:hAnsi="Cambria"/>
                <w:sz w:val="20"/>
                <w:szCs w:val="20"/>
              </w:rPr>
            </w:pPr>
            <w:r w:rsidRPr="00502238">
              <w:rPr>
                <w:rFonts w:ascii="Cambria" w:hAnsi="Cambria"/>
                <w:sz w:val="20"/>
                <w:szCs w:val="20"/>
              </w:rPr>
              <w:t>8.1.12.</w:t>
            </w:r>
            <w:r w:rsidRPr="00502238">
              <w:rPr>
                <w:rFonts w:ascii="Cambria" w:hAnsi="Cambria"/>
                <w:sz w:val="20"/>
                <w:szCs w:val="20"/>
              </w:rPr>
              <w:tab/>
              <w:t xml:space="preserve"> </w:t>
            </w:r>
            <w:r w:rsidRPr="00502238">
              <w:rPr>
                <w:rFonts w:ascii="Cambria" w:hAnsi="Cambria"/>
                <w:b/>
                <w:sz w:val="20"/>
                <w:szCs w:val="20"/>
                <w:lang w:val="it-IT"/>
              </w:rPr>
              <w:t>Titrări complexometrice</w:t>
            </w:r>
            <w:r w:rsidRPr="00502238">
              <w:rPr>
                <w:rFonts w:ascii="Cambria" w:hAnsi="Cambria"/>
                <w:sz w:val="20"/>
                <w:szCs w:val="20"/>
                <w:lang w:val="it-IT"/>
              </w:rPr>
              <w:t xml:space="preserve"> Curbele de titrare, indicarea sfârşitului titrării. </w:t>
            </w:r>
            <w:r w:rsidRPr="00502238">
              <w:rPr>
                <w:rFonts w:ascii="Cambria" w:hAnsi="Cambria"/>
                <w:sz w:val="20"/>
                <w:szCs w:val="20"/>
              </w:rPr>
              <w:t xml:space="preserve">Mecanismul de funcționare a indicatorilor metalo-cromici. Aplicații analitice. </w:t>
            </w:r>
          </w:p>
          <w:p w14:paraId="60C2B722" w14:textId="77777777" w:rsidR="00942AB5" w:rsidRPr="00502238" w:rsidRDefault="00942AB5" w:rsidP="003C2A82">
            <w:pPr>
              <w:spacing w:after="0" w:line="240" w:lineRule="auto"/>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14:paraId="28F87223"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5E3F79F0" w14:textId="77777777" w:rsidR="00942AB5" w:rsidRPr="00502238" w:rsidRDefault="00942AB5" w:rsidP="003C2A82">
            <w:pPr>
              <w:jc w:val="center"/>
              <w:rPr>
                <w:rFonts w:ascii="Cambria" w:hAnsi="Cambria"/>
                <w:sz w:val="20"/>
                <w:szCs w:val="20"/>
              </w:rPr>
            </w:pPr>
            <w:r w:rsidRPr="00502238">
              <w:rPr>
                <w:rFonts w:ascii="Cambria" w:hAnsi="Cambria"/>
                <w:sz w:val="20"/>
                <w:szCs w:val="20"/>
              </w:rPr>
              <w:t>Descoperirea</w:t>
            </w:r>
          </w:p>
          <w:p w14:paraId="4435C221"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D6552F0"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71828956"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0E344732"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8.1.13</w:t>
            </w:r>
            <w:r w:rsidRPr="00502238">
              <w:rPr>
                <w:rFonts w:ascii="Cambria" w:hAnsi="Cambria"/>
                <w:sz w:val="20"/>
                <w:szCs w:val="20"/>
              </w:rPr>
              <w:tab/>
            </w:r>
            <w:r w:rsidRPr="00502238">
              <w:rPr>
                <w:rFonts w:ascii="Cambria" w:hAnsi="Cambria"/>
                <w:b/>
                <w:sz w:val="20"/>
                <w:szCs w:val="20"/>
              </w:rPr>
              <w:t>Calcularea curbei de titrarea folosind Microsoft Excel</w:t>
            </w:r>
          </w:p>
        </w:tc>
        <w:tc>
          <w:tcPr>
            <w:tcW w:w="3420" w:type="dxa"/>
            <w:tcBorders>
              <w:top w:val="single" w:sz="4" w:space="0" w:color="auto"/>
              <w:left w:val="single" w:sz="4" w:space="0" w:color="auto"/>
              <w:bottom w:val="single" w:sz="4" w:space="0" w:color="auto"/>
              <w:right w:val="single" w:sz="4" w:space="0" w:color="auto"/>
            </w:tcBorders>
            <w:vAlign w:val="center"/>
          </w:tcPr>
          <w:p w14:paraId="069C0C3B" w14:textId="77777777" w:rsidR="00942AB5" w:rsidRPr="00502238" w:rsidRDefault="00942AB5" w:rsidP="003C2A82">
            <w:pPr>
              <w:jc w:val="center"/>
              <w:rPr>
                <w:rFonts w:ascii="Cambria" w:hAnsi="Cambria"/>
                <w:sz w:val="20"/>
                <w:szCs w:val="20"/>
              </w:rPr>
            </w:pPr>
            <w:r w:rsidRPr="00502238">
              <w:rPr>
                <w:rFonts w:ascii="Cambria" w:hAnsi="Cambria"/>
                <w:sz w:val="20"/>
                <w:szCs w:val="20"/>
              </w:rPr>
              <w:t>Prelegerea</w:t>
            </w:r>
          </w:p>
          <w:p w14:paraId="2B8DD65A" w14:textId="77777777" w:rsidR="00942AB5" w:rsidRPr="00502238" w:rsidRDefault="00942AB5" w:rsidP="003C2A82">
            <w:pPr>
              <w:jc w:val="center"/>
              <w:rPr>
                <w:rFonts w:ascii="Cambria" w:hAnsi="Cambria"/>
                <w:sz w:val="20"/>
                <w:szCs w:val="20"/>
              </w:rPr>
            </w:pPr>
            <w:r w:rsidRPr="00502238">
              <w:rPr>
                <w:rFonts w:ascii="Cambria" w:hAnsi="Cambria"/>
                <w:sz w:val="20"/>
                <w:szCs w:val="20"/>
              </w:rPr>
              <w:t>Descoperirea</w:t>
            </w:r>
          </w:p>
          <w:p w14:paraId="7B6506E5"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Conversația; 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6DC674FA"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942AB5" w:rsidRPr="00502238" w14:paraId="2160779C" w14:textId="77777777" w:rsidTr="003C2A82">
        <w:trPr>
          <w:trHeight w:val="397"/>
        </w:trPr>
        <w:tc>
          <w:tcPr>
            <w:tcW w:w="3779" w:type="dxa"/>
            <w:tcBorders>
              <w:top w:val="single" w:sz="4" w:space="0" w:color="auto"/>
              <w:left w:val="single" w:sz="4" w:space="0" w:color="auto"/>
              <w:bottom w:val="single" w:sz="4" w:space="0" w:color="auto"/>
              <w:right w:val="single" w:sz="4" w:space="0" w:color="auto"/>
            </w:tcBorders>
          </w:tcPr>
          <w:p w14:paraId="37DBA573"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8.1.14 </w:t>
            </w:r>
            <w:r w:rsidRPr="00502238">
              <w:rPr>
                <w:rFonts w:ascii="Cambria" w:hAnsi="Cambria"/>
                <w:b/>
                <w:sz w:val="20"/>
                <w:szCs w:val="20"/>
              </w:rPr>
              <w:t>Examen partial</w:t>
            </w:r>
            <w:r w:rsidRPr="00502238">
              <w:rPr>
                <w:rFonts w:ascii="Cambria" w:hAnsi="Cambria"/>
                <w:sz w:val="20"/>
                <w:szCs w:val="20"/>
              </w:rPr>
              <w:t xml:space="preserve"> : Calcule titrimetrice </w:t>
            </w:r>
          </w:p>
        </w:tc>
        <w:tc>
          <w:tcPr>
            <w:tcW w:w="3420" w:type="dxa"/>
            <w:tcBorders>
              <w:top w:val="single" w:sz="4" w:space="0" w:color="auto"/>
              <w:left w:val="single" w:sz="4" w:space="0" w:color="auto"/>
              <w:bottom w:val="single" w:sz="4" w:space="0" w:color="auto"/>
              <w:right w:val="single" w:sz="4" w:space="0" w:color="auto"/>
            </w:tcBorders>
            <w:vAlign w:val="center"/>
          </w:tcPr>
          <w:p w14:paraId="0066F457"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 xml:space="preserve"> </w:t>
            </w:r>
          </w:p>
        </w:tc>
        <w:tc>
          <w:tcPr>
            <w:tcW w:w="3292" w:type="dxa"/>
            <w:tcBorders>
              <w:top w:val="single" w:sz="4" w:space="0" w:color="auto"/>
              <w:left w:val="single" w:sz="4" w:space="0" w:color="auto"/>
              <w:bottom w:val="single" w:sz="4" w:space="0" w:color="auto"/>
              <w:right w:val="single" w:sz="4" w:space="0" w:color="auto"/>
            </w:tcBorders>
            <w:vAlign w:val="center"/>
          </w:tcPr>
          <w:p w14:paraId="08B84CA1" w14:textId="77777777" w:rsidR="00942AB5" w:rsidRPr="00502238" w:rsidRDefault="00942AB5" w:rsidP="003C2A82">
            <w:pPr>
              <w:spacing w:after="0" w:line="240" w:lineRule="auto"/>
              <w:rPr>
                <w:rFonts w:ascii="Cambria" w:eastAsia="Calibri" w:hAnsi="Cambria" w:cs="Times New Roman"/>
                <w:kern w:val="0"/>
                <w:sz w:val="20"/>
                <w:szCs w:val="20"/>
              </w:rPr>
            </w:pPr>
            <w:r w:rsidRPr="00502238">
              <w:rPr>
                <w:rFonts w:ascii="Cambria" w:hAnsi="Cambria"/>
                <w:sz w:val="20"/>
                <w:szCs w:val="20"/>
              </w:rPr>
              <w:t>2 ore</w:t>
            </w:r>
          </w:p>
        </w:tc>
      </w:tr>
      <w:tr w:rsidR="008C28C6" w:rsidRPr="00502238" w14:paraId="2A2D5222"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0CD96997" w14:textId="77777777" w:rsidR="003F659E" w:rsidRPr="00502238" w:rsidRDefault="003F659E" w:rsidP="003C2A82">
            <w:pPr>
              <w:spacing w:after="0" w:line="240" w:lineRule="auto"/>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14:paraId="0BB48CDB" w14:textId="77777777" w:rsidR="003F659E" w:rsidRPr="00502238" w:rsidRDefault="003F659E" w:rsidP="003C2A82">
            <w:pPr>
              <w:spacing w:after="0" w:line="240" w:lineRule="auto"/>
              <w:rPr>
                <w:rFonts w:ascii="Cambria" w:eastAsia="Calibri" w:hAnsi="Cambria" w:cs="Times New Roman"/>
                <w:kern w:val="0"/>
                <w:sz w:val="20"/>
                <w:szCs w:val="20"/>
              </w:rPr>
            </w:pPr>
          </w:p>
        </w:tc>
        <w:tc>
          <w:tcPr>
            <w:tcW w:w="3292" w:type="dxa"/>
            <w:tcBorders>
              <w:top w:val="single" w:sz="4" w:space="0" w:color="auto"/>
              <w:left w:val="single" w:sz="4" w:space="0" w:color="auto"/>
              <w:bottom w:val="single" w:sz="4" w:space="0" w:color="auto"/>
              <w:right w:val="single" w:sz="4" w:space="0" w:color="auto"/>
            </w:tcBorders>
            <w:vAlign w:val="center"/>
          </w:tcPr>
          <w:p w14:paraId="288C51DD" w14:textId="77777777" w:rsidR="003F659E" w:rsidRPr="00502238" w:rsidRDefault="003F659E" w:rsidP="003C2A82">
            <w:pPr>
              <w:spacing w:after="0" w:line="240" w:lineRule="auto"/>
              <w:rPr>
                <w:rFonts w:ascii="Cambria" w:eastAsia="Calibri" w:hAnsi="Cambria" w:cs="Times New Roman"/>
                <w:kern w:val="0"/>
                <w:sz w:val="20"/>
                <w:szCs w:val="20"/>
              </w:rPr>
            </w:pPr>
          </w:p>
        </w:tc>
      </w:tr>
      <w:tr w:rsidR="003F659E" w:rsidRPr="00502238" w14:paraId="7D4DDB2D" w14:textId="77777777" w:rsidTr="007730F9">
        <w:trPr>
          <w:trHeight w:val="397"/>
        </w:trPr>
        <w:tc>
          <w:tcPr>
            <w:tcW w:w="10491" w:type="dxa"/>
            <w:gridSpan w:val="3"/>
            <w:vAlign w:val="center"/>
          </w:tcPr>
          <w:p w14:paraId="27B49F15" w14:textId="77777777" w:rsidR="003F659E" w:rsidRPr="00502238" w:rsidRDefault="003F659E" w:rsidP="003C2A82">
            <w:pPr>
              <w:spacing w:after="0" w:line="240" w:lineRule="auto"/>
              <w:rPr>
                <w:rFonts w:ascii="Cambria" w:hAnsi="Cambria"/>
                <w:sz w:val="20"/>
                <w:szCs w:val="20"/>
              </w:rPr>
            </w:pPr>
            <w:r w:rsidRPr="00502238">
              <w:rPr>
                <w:rFonts w:ascii="Cambria" w:hAnsi="Cambria"/>
                <w:sz w:val="20"/>
                <w:szCs w:val="20"/>
              </w:rPr>
              <w:t>Bibliografie</w:t>
            </w:r>
          </w:p>
          <w:p w14:paraId="5747B7B7" w14:textId="77777777" w:rsidR="00942AB5" w:rsidRPr="00502238" w:rsidRDefault="00942AB5" w:rsidP="00942AB5">
            <w:pPr>
              <w:rPr>
                <w:rFonts w:ascii="Cambria" w:hAnsi="Cambria"/>
                <w:sz w:val="20"/>
                <w:szCs w:val="20"/>
              </w:rPr>
            </w:pPr>
            <w:r w:rsidRPr="00502238">
              <w:rPr>
                <w:rFonts w:ascii="Cambria" w:hAnsi="Cambria"/>
                <w:sz w:val="20"/>
                <w:szCs w:val="20"/>
              </w:rPr>
              <w:t>1.Douglas A. Skoog , Donald M. West , F. James Holler , Stanley R. Crouch, Fundamentals of Analytical Chemistry , 9th Edition</w:t>
            </w:r>
          </w:p>
          <w:p w14:paraId="755FC9D2" w14:textId="77777777" w:rsidR="00942AB5" w:rsidRPr="00502238" w:rsidRDefault="00942AB5" w:rsidP="00942AB5">
            <w:pPr>
              <w:rPr>
                <w:rFonts w:ascii="Cambria" w:hAnsi="Cambria"/>
                <w:sz w:val="20"/>
                <w:szCs w:val="20"/>
              </w:rPr>
            </w:pPr>
            <w:r w:rsidRPr="00502238">
              <w:rPr>
                <w:rFonts w:ascii="Cambria" w:hAnsi="Cambria"/>
                <w:sz w:val="20"/>
                <w:szCs w:val="20"/>
              </w:rPr>
              <w:t>2.David T Harvey: Modern Analytical Chemistry, 2000</w:t>
            </w:r>
          </w:p>
          <w:p w14:paraId="76CE79D1" w14:textId="77777777" w:rsidR="00942AB5" w:rsidRPr="00502238" w:rsidRDefault="00942AB5" w:rsidP="00942AB5">
            <w:pPr>
              <w:rPr>
                <w:rFonts w:ascii="Cambria" w:hAnsi="Cambria"/>
                <w:sz w:val="20"/>
                <w:szCs w:val="20"/>
              </w:rPr>
            </w:pPr>
            <w:r w:rsidRPr="00502238">
              <w:rPr>
                <w:rFonts w:ascii="Cambria" w:hAnsi="Cambria"/>
                <w:sz w:val="20"/>
                <w:szCs w:val="20"/>
                <w:lang w:val="en-GB"/>
              </w:rPr>
              <w:t>3.Pokol Gy</w:t>
            </w:r>
            <w:r w:rsidRPr="00502238">
              <w:rPr>
                <w:rFonts w:ascii="Cambria" w:hAnsi="Cambria"/>
                <w:sz w:val="20"/>
                <w:szCs w:val="20"/>
                <w:lang w:val="hu-HU"/>
              </w:rPr>
              <w:t xml:space="preserve">örgy </w:t>
            </w:r>
            <w:r w:rsidRPr="00502238">
              <w:rPr>
                <w:rFonts w:ascii="Cambria" w:hAnsi="Cambria"/>
                <w:i/>
                <w:iCs/>
                <w:sz w:val="20"/>
                <w:szCs w:val="20"/>
                <w:lang w:val="hu-HU"/>
              </w:rPr>
              <w:t>Analitikai Kémia</w:t>
            </w:r>
            <w:r w:rsidRPr="00502238">
              <w:rPr>
                <w:rFonts w:ascii="Cambria" w:hAnsi="Cambria"/>
                <w:sz w:val="20"/>
                <w:szCs w:val="20"/>
                <w:lang w:val="hu-HU"/>
              </w:rPr>
              <w:t xml:space="preserve"> Typotex kiadó (2</w:t>
            </w:r>
            <w:r w:rsidRPr="00502238">
              <w:rPr>
                <w:rFonts w:ascii="Cambria" w:hAnsi="Cambria"/>
                <w:sz w:val="20"/>
                <w:szCs w:val="20"/>
              </w:rPr>
              <w:t>011)</w:t>
            </w:r>
          </w:p>
          <w:p w14:paraId="6A2442EE" w14:textId="77777777" w:rsidR="00942AB5" w:rsidRPr="00502238" w:rsidRDefault="00942AB5" w:rsidP="00942AB5">
            <w:pPr>
              <w:rPr>
                <w:rFonts w:ascii="Cambria" w:hAnsi="Cambria"/>
                <w:sz w:val="20"/>
                <w:szCs w:val="20"/>
              </w:rPr>
            </w:pPr>
            <w:r w:rsidRPr="00502238">
              <w:rPr>
                <w:rFonts w:ascii="Cambria" w:hAnsi="Cambria"/>
                <w:sz w:val="20"/>
                <w:szCs w:val="20"/>
              </w:rPr>
              <w:t xml:space="preserve">4.Daniel C. Harris:  </w:t>
            </w:r>
            <w:r w:rsidRPr="00502238">
              <w:rPr>
                <w:rFonts w:ascii="Cambria" w:hAnsi="Cambria"/>
                <w:i/>
                <w:iCs/>
                <w:sz w:val="20"/>
                <w:szCs w:val="20"/>
              </w:rPr>
              <w:t>Quantitative Chemical Analysis 8th</w:t>
            </w:r>
            <w:r w:rsidRPr="00502238">
              <w:rPr>
                <w:rFonts w:ascii="Cambria" w:hAnsi="Cambria"/>
                <w:sz w:val="20"/>
                <w:szCs w:val="20"/>
              </w:rPr>
              <w:t xml:space="preserve">   W. H. Freeman and Company,     (2010).</w:t>
            </w:r>
          </w:p>
          <w:p w14:paraId="0C2895FB" w14:textId="77777777" w:rsidR="00942AB5" w:rsidRPr="00502238" w:rsidRDefault="00942AB5" w:rsidP="00942AB5">
            <w:pPr>
              <w:jc w:val="both"/>
              <w:rPr>
                <w:rFonts w:ascii="Cambria" w:hAnsi="Cambria"/>
                <w:sz w:val="20"/>
                <w:szCs w:val="20"/>
              </w:rPr>
            </w:pPr>
            <w:r w:rsidRPr="00502238">
              <w:rPr>
                <w:rFonts w:ascii="Cambria" w:hAnsi="Cambria"/>
                <w:sz w:val="20"/>
                <w:szCs w:val="20"/>
              </w:rPr>
              <w:t xml:space="preserve"> 5. Kékedy L., Térfogatos analitikai kémia, Dacia Könyvkiadó, Kolozsvár-Napoca, 1986</w:t>
            </w:r>
          </w:p>
          <w:p w14:paraId="0C0E78C8" w14:textId="77777777" w:rsidR="00942AB5" w:rsidRPr="00502238" w:rsidRDefault="00942AB5" w:rsidP="003C2A82">
            <w:pPr>
              <w:spacing w:after="0" w:line="240" w:lineRule="auto"/>
              <w:rPr>
                <w:rFonts w:ascii="Cambria" w:hAnsi="Cambria"/>
                <w:sz w:val="20"/>
                <w:szCs w:val="20"/>
              </w:rPr>
            </w:pPr>
          </w:p>
          <w:p w14:paraId="223C45C8" w14:textId="77777777" w:rsidR="00942AB5" w:rsidRPr="00502238" w:rsidRDefault="00942AB5" w:rsidP="003C2A82">
            <w:pPr>
              <w:spacing w:after="0" w:line="240" w:lineRule="auto"/>
              <w:rPr>
                <w:rFonts w:ascii="Cambria" w:hAnsi="Cambria"/>
                <w:sz w:val="20"/>
                <w:szCs w:val="20"/>
              </w:rPr>
            </w:pPr>
          </w:p>
        </w:tc>
      </w:tr>
      <w:tr w:rsidR="007730F9" w:rsidRPr="00502238" w14:paraId="1F2A04CD" w14:textId="77777777" w:rsidTr="007730F9">
        <w:trPr>
          <w:trHeight w:val="191"/>
        </w:trPr>
        <w:tc>
          <w:tcPr>
            <w:tcW w:w="10491" w:type="dxa"/>
            <w:gridSpan w:val="3"/>
            <w:vAlign w:val="center"/>
          </w:tcPr>
          <w:p w14:paraId="2EDE3F2A" w14:textId="77777777" w:rsidR="007730F9" w:rsidRPr="00502238" w:rsidRDefault="007730F9" w:rsidP="003C2A82">
            <w:pPr>
              <w:spacing w:after="0" w:line="240" w:lineRule="auto"/>
              <w:rPr>
                <w:rFonts w:ascii="Cambria" w:hAnsi="Cambria"/>
                <w:sz w:val="20"/>
                <w:szCs w:val="20"/>
              </w:rPr>
            </w:pPr>
          </w:p>
        </w:tc>
      </w:tr>
      <w:tr w:rsidR="008C28C6" w:rsidRPr="00502238" w14:paraId="3EE1F5DF" w14:textId="77777777" w:rsidTr="007730F9">
        <w:trPr>
          <w:trHeight w:val="397"/>
        </w:trPr>
        <w:tc>
          <w:tcPr>
            <w:tcW w:w="3779" w:type="dxa"/>
            <w:vAlign w:val="center"/>
          </w:tcPr>
          <w:p w14:paraId="2A06FE72" w14:textId="77777777" w:rsidR="003F659E" w:rsidRPr="00502238" w:rsidRDefault="003F659E" w:rsidP="003C2A82">
            <w:pPr>
              <w:spacing w:after="0" w:line="240" w:lineRule="auto"/>
              <w:rPr>
                <w:rFonts w:ascii="Cambria" w:hAnsi="Cambria"/>
                <w:b/>
                <w:sz w:val="20"/>
                <w:szCs w:val="20"/>
              </w:rPr>
            </w:pPr>
            <w:r w:rsidRPr="00502238">
              <w:rPr>
                <w:rFonts w:ascii="Cambria" w:hAnsi="Cambria"/>
                <w:b/>
                <w:sz w:val="20"/>
                <w:szCs w:val="20"/>
              </w:rPr>
              <w:t>8.2 Seminar / laborator</w:t>
            </w:r>
          </w:p>
        </w:tc>
        <w:tc>
          <w:tcPr>
            <w:tcW w:w="3420" w:type="dxa"/>
            <w:vAlign w:val="center"/>
          </w:tcPr>
          <w:p w14:paraId="695C2A50" w14:textId="77777777" w:rsidR="003F659E" w:rsidRPr="00502238" w:rsidRDefault="003F659E" w:rsidP="003C2A82">
            <w:pPr>
              <w:spacing w:after="0" w:line="240" w:lineRule="auto"/>
              <w:rPr>
                <w:rFonts w:ascii="Cambria" w:hAnsi="Cambria"/>
                <w:b/>
                <w:sz w:val="20"/>
                <w:szCs w:val="20"/>
              </w:rPr>
            </w:pPr>
            <w:r w:rsidRPr="00502238">
              <w:rPr>
                <w:rFonts w:ascii="Cambria" w:hAnsi="Cambria"/>
                <w:b/>
                <w:sz w:val="20"/>
                <w:szCs w:val="20"/>
              </w:rPr>
              <w:t>Metode de predare</w:t>
            </w:r>
            <w:r w:rsidR="00A5032D" w:rsidRPr="00502238">
              <w:rPr>
                <w:rFonts w:ascii="Cambria" w:hAnsi="Cambria"/>
                <w:b/>
                <w:sz w:val="20"/>
                <w:szCs w:val="20"/>
              </w:rPr>
              <w:t xml:space="preserve"> - învățare</w:t>
            </w:r>
          </w:p>
        </w:tc>
        <w:tc>
          <w:tcPr>
            <w:tcW w:w="3292" w:type="dxa"/>
            <w:vAlign w:val="center"/>
          </w:tcPr>
          <w:p w14:paraId="0FD0232C" w14:textId="77777777" w:rsidR="003F659E" w:rsidRPr="00502238" w:rsidRDefault="00FF0393" w:rsidP="003C2A82">
            <w:pPr>
              <w:spacing w:after="0" w:line="240" w:lineRule="auto"/>
              <w:rPr>
                <w:rFonts w:ascii="Cambria" w:hAnsi="Cambria"/>
                <w:b/>
                <w:sz w:val="20"/>
                <w:szCs w:val="20"/>
              </w:rPr>
            </w:pPr>
            <w:r w:rsidRPr="00502238">
              <w:rPr>
                <w:rFonts w:ascii="Cambria" w:eastAsia="Calibri" w:hAnsi="Cambria" w:cs="Times New Roman"/>
                <w:b/>
                <w:kern w:val="0"/>
                <w:sz w:val="20"/>
                <w:szCs w:val="20"/>
              </w:rPr>
              <w:t>Observații</w:t>
            </w:r>
          </w:p>
        </w:tc>
      </w:tr>
      <w:tr w:rsidR="008C28C6" w:rsidRPr="00502238" w14:paraId="7EE15C05" w14:textId="77777777" w:rsidTr="007730F9">
        <w:trPr>
          <w:trHeight w:val="397"/>
        </w:trPr>
        <w:tc>
          <w:tcPr>
            <w:tcW w:w="3779" w:type="dxa"/>
            <w:vAlign w:val="center"/>
          </w:tcPr>
          <w:p w14:paraId="7DA25043" w14:textId="77777777" w:rsidR="003F659E" w:rsidRPr="00502238" w:rsidRDefault="000944E9" w:rsidP="003C2A82">
            <w:pPr>
              <w:spacing w:after="0" w:line="240" w:lineRule="auto"/>
              <w:rPr>
                <w:rFonts w:ascii="Cambria" w:hAnsi="Cambria"/>
                <w:sz w:val="20"/>
                <w:szCs w:val="20"/>
              </w:rPr>
            </w:pPr>
            <w:r w:rsidRPr="00502238">
              <w:rPr>
                <w:rFonts w:ascii="Cambria" w:hAnsi="Cambria"/>
                <w:b/>
                <w:sz w:val="20"/>
                <w:szCs w:val="20"/>
              </w:rPr>
              <w:t xml:space="preserve">8.2 </w:t>
            </w:r>
            <w:r w:rsidR="001A18B0" w:rsidRPr="00502238">
              <w:rPr>
                <w:rFonts w:ascii="Cambria" w:hAnsi="Cambria"/>
                <w:b/>
                <w:sz w:val="20"/>
                <w:szCs w:val="20"/>
              </w:rPr>
              <w:t xml:space="preserve">.1 </w:t>
            </w:r>
            <w:r w:rsidR="003C2A82" w:rsidRPr="00502238">
              <w:rPr>
                <w:rFonts w:ascii="Cambria" w:eastAsia="Times New Roman" w:hAnsi="Cambria" w:cs="Times New Roman"/>
                <w:b/>
                <w:bCs/>
                <w:sz w:val="20"/>
                <w:szCs w:val="20"/>
                <w:lang w:eastAsia="hu-HU"/>
              </w:rPr>
              <w:t>Prepararea soluțiilor și unități de concentrație</w:t>
            </w:r>
          </w:p>
        </w:tc>
        <w:tc>
          <w:tcPr>
            <w:tcW w:w="3420" w:type="dxa"/>
            <w:vAlign w:val="center"/>
          </w:tcPr>
          <w:p w14:paraId="56EE1BE4" w14:textId="77777777" w:rsidR="003C2A82" w:rsidRPr="00502238" w:rsidRDefault="003C2A82"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07B0D5EB" w14:textId="77777777" w:rsidR="003C2A82" w:rsidRPr="00502238" w:rsidRDefault="003C2A82"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260B54EA" w14:textId="77777777" w:rsidR="003F659E" w:rsidRPr="00502238" w:rsidRDefault="003C2A82"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 xml:space="preserve"> lucru individual și în grupuri mici</w:t>
            </w:r>
          </w:p>
        </w:tc>
        <w:tc>
          <w:tcPr>
            <w:tcW w:w="3292" w:type="dxa"/>
            <w:vAlign w:val="center"/>
          </w:tcPr>
          <w:p w14:paraId="1BC565DC" w14:textId="77777777" w:rsidR="003F659E" w:rsidRPr="00502238" w:rsidRDefault="000944E9" w:rsidP="003C2A82">
            <w:pPr>
              <w:spacing w:after="0" w:line="240" w:lineRule="auto"/>
              <w:rPr>
                <w:rFonts w:ascii="Cambria" w:hAnsi="Cambria"/>
                <w:sz w:val="20"/>
                <w:szCs w:val="20"/>
              </w:rPr>
            </w:pPr>
            <w:r w:rsidRPr="00502238">
              <w:rPr>
                <w:rFonts w:ascii="Cambria" w:hAnsi="Cambria"/>
                <w:sz w:val="20"/>
                <w:szCs w:val="20"/>
              </w:rPr>
              <w:t xml:space="preserve">2 ore </w:t>
            </w:r>
          </w:p>
        </w:tc>
      </w:tr>
      <w:tr w:rsidR="003D2607" w:rsidRPr="00502238" w14:paraId="7FCB9520" w14:textId="77777777" w:rsidTr="007730F9">
        <w:trPr>
          <w:trHeight w:val="397"/>
        </w:trPr>
        <w:tc>
          <w:tcPr>
            <w:tcW w:w="3779" w:type="dxa"/>
            <w:vAlign w:val="center"/>
          </w:tcPr>
          <w:p w14:paraId="46086BF8" w14:textId="4E51EAF1" w:rsidR="003D2607" w:rsidRPr="00502238" w:rsidRDefault="003D2607" w:rsidP="003C2A82">
            <w:pPr>
              <w:spacing w:after="0" w:line="240" w:lineRule="auto"/>
              <w:rPr>
                <w:rFonts w:ascii="Cambria" w:hAnsi="Cambria"/>
                <w:b/>
                <w:sz w:val="20"/>
                <w:szCs w:val="20"/>
              </w:rPr>
            </w:pPr>
            <w:r w:rsidRPr="00502238">
              <w:rPr>
                <w:rFonts w:ascii="Cambria" w:hAnsi="Cambria"/>
                <w:b/>
                <w:sz w:val="20"/>
                <w:szCs w:val="20"/>
              </w:rPr>
              <w:t xml:space="preserve">8.2 </w:t>
            </w:r>
            <w:r>
              <w:rPr>
                <w:rFonts w:ascii="Cambria" w:hAnsi="Cambria"/>
                <w:b/>
                <w:sz w:val="20"/>
                <w:szCs w:val="20"/>
              </w:rPr>
              <w:t>.2</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Prepararea soluțiilor și unități de concentrație</w:t>
            </w:r>
            <w:r w:rsidR="00D83DF7">
              <w:rPr>
                <w:rFonts w:ascii="Cambria" w:eastAsia="Times New Roman" w:hAnsi="Cambria" w:cs="Times New Roman"/>
                <w:b/>
                <w:bCs/>
                <w:sz w:val="20"/>
                <w:szCs w:val="20"/>
                <w:lang w:eastAsia="hu-HU"/>
              </w:rPr>
              <w:t>.</w:t>
            </w:r>
            <w:r>
              <w:rPr>
                <w:rFonts w:ascii="Cambria" w:eastAsia="Times New Roman" w:hAnsi="Cambria" w:cs="Times New Roman"/>
                <w:b/>
                <w:bCs/>
                <w:sz w:val="20"/>
                <w:szCs w:val="20"/>
                <w:lang w:eastAsia="hu-HU"/>
              </w:rPr>
              <w:t xml:space="preserve"> </w:t>
            </w:r>
            <w:r w:rsidR="00D83DF7">
              <w:rPr>
                <w:rFonts w:ascii="Cambria" w:eastAsia="Times New Roman" w:hAnsi="Cambria" w:cs="Times New Roman"/>
                <w:b/>
                <w:bCs/>
                <w:sz w:val="20"/>
                <w:szCs w:val="20"/>
                <w:lang w:eastAsia="hu-HU"/>
              </w:rPr>
              <w:t>T</w:t>
            </w:r>
            <w:r w:rsidR="00D83DF7"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426795D5"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1AEBD8BC"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4C22D6DE" w14:textId="64E65B4B"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 lucru individual și în grupuri mici</w:t>
            </w:r>
          </w:p>
        </w:tc>
        <w:tc>
          <w:tcPr>
            <w:tcW w:w="3292" w:type="dxa"/>
            <w:vAlign w:val="center"/>
          </w:tcPr>
          <w:p w14:paraId="6F99F151" w14:textId="74493285"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 xml:space="preserve">2 ore </w:t>
            </w:r>
          </w:p>
        </w:tc>
      </w:tr>
      <w:tr w:rsidR="003D2607" w:rsidRPr="00502238" w14:paraId="131F04F5" w14:textId="77777777" w:rsidTr="007730F9">
        <w:trPr>
          <w:trHeight w:val="397"/>
        </w:trPr>
        <w:tc>
          <w:tcPr>
            <w:tcW w:w="3779" w:type="dxa"/>
            <w:vAlign w:val="center"/>
          </w:tcPr>
          <w:p w14:paraId="26942760" w14:textId="4029696F" w:rsidR="003D2607" w:rsidRPr="00502238" w:rsidRDefault="003D2607" w:rsidP="003C2A82">
            <w:pPr>
              <w:spacing w:after="0" w:line="240" w:lineRule="auto"/>
              <w:rPr>
                <w:rFonts w:ascii="Cambria" w:hAnsi="Cambria"/>
                <w:sz w:val="20"/>
                <w:szCs w:val="20"/>
              </w:rPr>
            </w:pPr>
            <w:r>
              <w:rPr>
                <w:rFonts w:ascii="Cambria" w:hAnsi="Cambria"/>
                <w:b/>
                <w:sz w:val="20"/>
                <w:szCs w:val="20"/>
              </w:rPr>
              <w:t>8.2 .3</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acido-bazice (noțiuni de bază)</w:t>
            </w:r>
            <w:r w:rsidR="00D83DF7">
              <w:rPr>
                <w:rFonts w:ascii="Cambria" w:eastAsia="Times New Roman" w:hAnsi="Cambria" w:cs="Times New Roman"/>
                <w:b/>
                <w:bCs/>
                <w:sz w:val="20"/>
                <w:szCs w:val="20"/>
                <w:lang w:eastAsia="hu-HU"/>
              </w:rPr>
              <w:t xml:space="preserve">. </w:t>
            </w:r>
          </w:p>
        </w:tc>
        <w:tc>
          <w:tcPr>
            <w:tcW w:w="3420" w:type="dxa"/>
            <w:vAlign w:val="center"/>
          </w:tcPr>
          <w:p w14:paraId="1CB75595"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405B0873"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7F5FFD03" w14:textId="3F67ACA5" w:rsidR="003D2607" w:rsidRPr="00502238" w:rsidRDefault="003D2607"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207A691B" w14:textId="77777777"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7794B5BD" w14:textId="77777777" w:rsidTr="007730F9">
        <w:trPr>
          <w:trHeight w:val="397"/>
        </w:trPr>
        <w:tc>
          <w:tcPr>
            <w:tcW w:w="3779" w:type="dxa"/>
            <w:vAlign w:val="center"/>
          </w:tcPr>
          <w:p w14:paraId="5401F29C" w14:textId="2338AE5D" w:rsidR="003D2607" w:rsidRPr="00502238" w:rsidRDefault="003D2607" w:rsidP="003D2607">
            <w:pPr>
              <w:spacing w:after="0" w:line="240" w:lineRule="auto"/>
              <w:rPr>
                <w:rFonts w:ascii="Cambria" w:hAnsi="Cambria"/>
                <w:b/>
                <w:sz w:val="20"/>
                <w:szCs w:val="20"/>
              </w:rPr>
            </w:pPr>
            <w:r>
              <w:rPr>
                <w:rFonts w:ascii="Cambria" w:hAnsi="Cambria"/>
                <w:b/>
                <w:sz w:val="20"/>
                <w:szCs w:val="20"/>
              </w:rPr>
              <w:t>8.2 .4</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acido-bazice (noțiuni de bază)</w:t>
            </w:r>
            <w:r>
              <w:rPr>
                <w:rFonts w:ascii="Cambria" w:eastAsia="Times New Roman" w:hAnsi="Cambria" w:cs="Times New Roman"/>
                <w:b/>
                <w:bCs/>
                <w:sz w:val="20"/>
                <w:szCs w:val="20"/>
                <w:lang w:eastAsia="hu-HU"/>
              </w:rPr>
              <w:t xml:space="preserve">  </w:t>
            </w:r>
            <w:r w:rsidR="00D83DF7">
              <w:rPr>
                <w:rFonts w:ascii="Cambria" w:eastAsia="Times New Roman" w:hAnsi="Cambria" w:cs="Times New Roman"/>
                <w:b/>
                <w:bCs/>
                <w:sz w:val="20"/>
                <w:szCs w:val="20"/>
                <w:lang w:eastAsia="hu-HU"/>
              </w:rPr>
              <w:t>. T</w:t>
            </w:r>
            <w:r w:rsidR="00D83DF7"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104E06B7"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1C6449D6"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69C51B98" w14:textId="306F7852" w:rsidR="003D2607" w:rsidRPr="00502238" w:rsidRDefault="009A7172"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Pr>
                <w:rFonts w:ascii="Cambria" w:eastAsia="Times New Roman" w:hAnsi="Cambria" w:cs="Times New Roman"/>
                <w:kern w:val="0"/>
                <w:sz w:val="20"/>
                <w:szCs w:val="20"/>
                <w:lang w:val="hu-HU" w:eastAsia="hu-HU"/>
              </w:rPr>
              <w:t></w:t>
            </w:r>
            <w:r w:rsidR="003D2607"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49C076A7" w14:textId="6FCDE33F"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2023B09C" w14:textId="77777777" w:rsidTr="007730F9">
        <w:trPr>
          <w:trHeight w:val="397"/>
        </w:trPr>
        <w:tc>
          <w:tcPr>
            <w:tcW w:w="3779" w:type="dxa"/>
            <w:vAlign w:val="center"/>
          </w:tcPr>
          <w:p w14:paraId="280DDDCF" w14:textId="748D6E8F" w:rsidR="003D2607" w:rsidRPr="00502238" w:rsidRDefault="003D2607" w:rsidP="003C2A82">
            <w:pPr>
              <w:spacing w:after="0" w:line="240" w:lineRule="auto"/>
              <w:rPr>
                <w:rFonts w:ascii="Cambria" w:eastAsia="Times New Roman" w:hAnsi="Cambria" w:cs="Times New Roman"/>
                <w:sz w:val="20"/>
                <w:szCs w:val="20"/>
                <w:lang w:eastAsia="hu-HU"/>
              </w:rPr>
            </w:pPr>
            <w:r>
              <w:rPr>
                <w:rFonts w:ascii="Cambria" w:hAnsi="Cambria"/>
                <w:b/>
                <w:sz w:val="20"/>
                <w:szCs w:val="20"/>
              </w:rPr>
              <w:t>8.2 .5</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de precipitare (produsul de solubilitate)</w:t>
            </w:r>
            <w:r w:rsidRPr="00502238">
              <w:rPr>
                <w:rFonts w:ascii="Cambria" w:eastAsia="Times New Roman" w:hAnsi="Cambria" w:cs="Times New Roman"/>
                <w:sz w:val="20"/>
                <w:szCs w:val="20"/>
                <w:lang w:eastAsia="hu-HU"/>
              </w:rPr>
              <w:t xml:space="preserve"> </w:t>
            </w:r>
          </w:p>
          <w:p w14:paraId="37030785" w14:textId="77777777" w:rsidR="003D2607" w:rsidRPr="00502238" w:rsidRDefault="003D2607" w:rsidP="003C2A82">
            <w:pPr>
              <w:spacing w:after="0" w:line="240" w:lineRule="auto"/>
              <w:rPr>
                <w:rFonts w:ascii="Cambria" w:hAnsi="Cambria"/>
                <w:sz w:val="20"/>
                <w:szCs w:val="20"/>
              </w:rPr>
            </w:pPr>
          </w:p>
        </w:tc>
        <w:tc>
          <w:tcPr>
            <w:tcW w:w="3420" w:type="dxa"/>
            <w:vAlign w:val="center"/>
          </w:tcPr>
          <w:p w14:paraId="0A445170"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lastRenderedPageBreak/>
              <w:t xml:space="preserve">rezolvarea de exerciții și probleme practice </w:t>
            </w:r>
          </w:p>
          <w:p w14:paraId="79F4DA2D"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lastRenderedPageBreak/>
              <w:t xml:space="preserve">învățare prin aplicarea conceptelor teoretice </w:t>
            </w:r>
          </w:p>
          <w:p w14:paraId="4162DBCC" w14:textId="77777777" w:rsidR="003D2607" w:rsidRPr="00502238" w:rsidRDefault="003D2607"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 xml:space="preserve"> lucru individual și în grupuri mici</w:t>
            </w:r>
          </w:p>
        </w:tc>
        <w:tc>
          <w:tcPr>
            <w:tcW w:w="3292" w:type="dxa"/>
            <w:vAlign w:val="center"/>
          </w:tcPr>
          <w:p w14:paraId="0896E6DF" w14:textId="77777777"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lastRenderedPageBreak/>
              <w:t>2 ore</w:t>
            </w:r>
          </w:p>
        </w:tc>
      </w:tr>
      <w:tr w:rsidR="003D2607" w:rsidRPr="00502238" w14:paraId="0B7090DE" w14:textId="77777777" w:rsidTr="007730F9">
        <w:trPr>
          <w:trHeight w:val="397"/>
        </w:trPr>
        <w:tc>
          <w:tcPr>
            <w:tcW w:w="3779" w:type="dxa"/>
            <w:vAlign w:val="center"/>
          </w:tcPr>
          <w:p w14:paraId="75F3714C" w14:textId="6DF5F966" w:rsidR="003D2607" w:rsidRPr="00502238" w:rsidRDefault="003D2607" w:rsidP="00F66ADE">
            <w:pPr>
              <w:spacing w:after="0" w:line="240" w:lineRule="auto"/>
              <w:rPr>
                <w:rFonts w:ascii="Cambria" w:eastAsia="Times New Roman" w:hAnsi="Cambria" w:cs="Times New Roman"/>
                <w:sz w:val="20"/>
                <w:szCs w:val="20"/>
                <w:lang w:eastAsia="hu-HU"/>
              </w:rPr>
            </w:pPr>
            <w:r>
              <w:rPr>
                <w:rFonts w:ascii="Cambria" w:hAnsi="Cambria"/>
                <w:b/>
                <w:sz w:val="20"/>
                <w:szCs w:val="20"/>
              </w:rPr>
              <w:t>8.2 .6</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de precipitare (produsul de solubilitate)</w:t>
            </w:r>
            <w:r w:rsidRPr="00502238">
              <w:rPr>
                <w:rFonts w:ascii="Cambria" w:eastAsia="Times New Roman" w:hAnsi="Cambria" w:cs="Times New Roman"/>
                <w:sz w:val="20"/>
                <w:szCs w:val="20"/>
                <w:lang w:eastAsia="hu-HU"/>
              </w:rPr>
              <w:t xml:space="preserve"> </w:t>
            </w:r>
          </w:p>
          <w:p w14:paraId="416E208D" w14:textId="5085E420" w:rsidR="003D2607" w:rsidRPr="00502238" w:rsidRDefault="00D83DF7" w:rsidP="003C2A82">
            <w:pPr>
              <w:spacing w:after="0" w:line="240" w:lineRule="auto"/>
              <w:rPr>
                <w:rFonts w:ascii="Cambria" w:hAnsi="Cambria"/>
                <w:b/>
                <w:sz w:val="20"/>
                <w:szCs w:val="20"/>
              </w:rPr>
            </w:pPr>
            <w:r>
              <w:rPr>
                <w:rFonts w:ascii="Cambria" w:eastAsia="Times New Roman" w:hAnsi="Cambria" w:cs="Times New Roman"/>
                <w:b/>
                <w:bCs/>
                <w:sz w:val="20"/>
                <w:szCs w:val="20"/>
                <w:lang w:eastAsia="hu-HU"/>
              </w:rPr>
              <w:t>T</w:t>
            </w:r>
            <w:r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174E60DB"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34E668EE"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38E38795" w14:textId="06545538"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 lucru individual și în grupuri mici</w:t>
            </w:r>
          </w:p>
        </w:tc>
        <w:tc>
          <w:tcPr>
            <w:tcW w:w="3292" w:type="dxa"/>
            <w:vAlign w:val="center"/>
          </w:tcPr>
          <w:p w14:paraId="0BD5281D" w14:textId="6C560841"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75DAB8F2" w14:textId="77777777" w:rsidTr="007730F9">
        <w:trPr>
          <w:trHeight w:val="397"/>
        </w:trPr>
        <w:tc>
          <w:tcPr>
            <w:tcW w:w="3779" w:type="dxa"/>
            <w:vAlign w:val="center"/>
          </w:tcPr>
          <w:p w14:paraId="143B21F9" w14:textId="32B9F558" w:rsidR="003D2607" w:rsidRPr="00502238" w:rsidRDefault="003D2607" w:rsidP="003C2A82">
            <w:pPr>
              <w:spacing w:after="0" w:line="240" w:lineRule="auto"/>
              <w:rPr>
                <w:rFonts w:ascii="Cambria" w:hAnsi="Cambria"/>
                <w:sz w:val="20"/>
                <w:szCs w:val="20"/>
              </w:rPr>
            </w:pPr>
            <w:r>
              <w:rPr>
                <w:rFonts w:ascii="Cambria" w:hAnsi="Cambria"/>
                <w:b/>
                <w:sz w:val="20"/>
                <w:szCs w:val="20"/>
              </w:rPr>
              <w:t>8.2 .7</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de complexare (complexometrie)</w:t>
            </w:r>
          </w:p>
        </w:tc>
        <w:tc>
          <w:tcPr>
            <w:tcW w:w="3420" w:type="dxa"/>
            <w:vAlign w:val="center"/>
          </w:tcPr>
          <w:p w14:paraId="3B930401"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120D7D32"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2A88B10C" w14:textId="77777777" w:rsidR="003D2607" w:rsidRPr="00502238" w:rsidRDefault="003D2607"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58FCD095" w14:textId="77777777"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3A6A971F" w14:textId="77777777" w:rsidTr="007730F9">
        <w:trPr>
          <w:trHeight w:val="397"/>
        </w:trPr>
        <w:tc>
          <w:tcPr>
            <w:tcW w:w="3779" w:type="dxa"/>
            <w:vAlign w:val="center"/>
          </w:tcPr>
          <w:p w14:paraId="3B8D7E43" w14:textId="77777777" w:rsidR="003D2607" w:rsidRDefault="003D2607" w:rsidP="003C2A82">
            <w:pPr>
              <w:spacing w:after="0" w:line="240" w:lineRule="auto"/>
              <w:rPr>
                <w:rFonts w:ascii="Cambria" w:eastAsia="Times New Roman" w:hAnsi="Cambria" w:cs="Times New Roman"/>
                <w:b/>
                <w:bCs/>
                <w:sz w:val="20"/>
                <w:szCs w:val="20"/>
                <w:lang w:eastAsia="hu-HU"/>
              </w:rPr>
            </w:pPr>
            <w:r>
              <w:rPr>
                <w:rFonts w:ascii="Cambria" w:hAnsi="Cambria"/>
                <w:b/>
                <w:sz w:val="20"/>
                <w:szCs w:val="20"/>
              </w:rPr>
              <w:t>8.2 .8</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Echilibre de complexare (complexometrie)</w:t>
            </w:r>
          </w:p>
          <w:p w14:paraId="7649E484" w14:textId="3E3193A0" w:rsidR="00D83DF7" w:rsidRPr="00502238" w:rsidRDefault="00D83DF7" w:rsidP="003C2A82">
            <w:pPr>
              <w:spacing w:after="0" w:line="240" w:lineRule="auto"/>
              <w:rPr>
                <w:rFonts w:ascii="Cambria" w:hAnsi="Cambria"/>
                <w:b/>
                <w:sz w:val="20"/>
                <w:szCs w:val="20"/>
              </w:rPr>
            </w:pPr>
            <w:r>
              <w:rPr>
                <w:rFonts w:ascii="Cambria" w:eastAsia="Times New Roman" w:hAnsi="Cambria" w:cs="Times New Roman"/>
                <w:b/>
                <w:bCs/>
                <w:sz w:val="20"/>
                <w:szCs w:val="20"/>
                <w:lang w:eastAsia="hu-HU"/>
              </w:rPr>
              <w:t>T</w:t>
            </w:r>
            <w:r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767E54EE"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678D188F"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0BD09F9B" w14:textId="2AF40795"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5D87B654" w14:textId="6ED3AC9A"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0A93A27D" w14:textId="77777777" w:rsidTr="007730F9">
        <w:trPr>
          <w:trHeight w:val="397"/>
        </w:trPr>
        <w:tc>
          <w:tcPr>
            <w:tcW w:w="3779" w:type="dxa"/>
            <w:vAlign w:val="center"/>
          </w:tcPr>
          <w:p w14:paraId="62F60D6E" w14:textId="41011E40" w:rsidR="003D2607" w:rsidRPr="00502238" w:rsidRDefault="003D2607" w:rsidP="003C2A82">
            <w:pPr>
              <w:spacing w:after="0" w:line="240" w:lineRule="auto"/>
              <w:rPr>
                <w:rFonts w:ascii="Cambria" w:hAnsi="Cambria"/>
                <w:b/>
                <w:sz w:val="20"/>
                <w:szCs w:val="20"/>
              </w:rPr>
            </w:pPr>
            <w:r>
              <w:rPr>
                <w:rFonts w:ascii="Cambria" w:hAnsi="Cambria"/>
                <w:b/>
                <w:sz w:val="20"/>
                <w:szCs w:val="20"/>
              </w:rPr>
              <w:t>8.2 .9</w:t>
            </w:r>
            <w:r w:rsidRPr="00502238">
              <w:rPr>
                <w:rFonts w:ascii="Cambria" w:hAnsi="Cambria"/>
                <w:b/>
                <w:sz w:val="20"/>
                <w:szCs w:val="20"/>
              </w:rPr>
              <w:t xml:space="preserve"> Calcule titrimetrice  </w:t>
            </w:r>
            <w:r w:rsidRPr="00502238">
              <w:rPr>
                <w:rFonts w:ascii="Cambria" w:eastAsia="Times New Roman" w:hAnsi="Cambria" w:cs="Times New Roman"/>
                <w:b/>
                <w:bCs/>
                <w:sz w:val="20"/>
                <w:szCs w:val="20"/>
                <w:lang w:eastAsia="hu-HU"/>
              </w:rPr>
              <w:t>principii și calcule</w:t>
            </w:r>
          </w:p>
        </w:tc>
        <w:tc>
          <w:tcPr>
            <w:tcW w:w="3420" w:type="dxa"/>
            <w:vAlign w:val="center"/>
          </w:tcPr>
          <w:p w14:paraId="146E15FF"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5E4E93BA"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07863A57" w14:textId="77777777" w:rsidR="003D2607" w:rsidRPr="00502238" w:rsidRDefault="003D2607"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4378C112" w14:textId="77777777"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1545F7E0" w14:textId="77777777" w:rsidTr="007730F9">
        <w:trPr>
          <w:trHeight w:val="397"/>
        </w:trPr>
        <w:tc>
          <w:tcPr>
            <w:tcW w:w="3779" w:type="dxa"/>
            <w:vAlign w:val="center"/>
          </w:tcPr>
          <w:p w14:paraId="0EF93F50" w14:textId="77777777" w:rsidR="003D2607" w:rsidRDefault="003D2607" w:rsidP="003C2A82">
            <w:pPr>
              <w:spacing w:after="0" w:line="240" w:lineRule="auto"/>
              <w:rPr>
                <w:rFonts w:ascii="Cambria" w:eastAsia="Times New Roman" w:hAnsi="Cambria" w:cs="Times New Roman"/>
                <w:b/>
                <w:bCs/>
                <w:sz w:val="20"/>
                <w:szCs w:val="20"/>
                <w:lang w:eastAsia="hu-HU"/>
              </w:rPr>
            </w:pPr>
            <w:r>
              <w:rPr>
                <w:rFonts w:ascii="Cambria" w:hAnsi="Cambria"/>
                <w:b/>
                <w:sz w:val="20"/>
                <w:szCs w:val="20"/>
              </w:rPr>
              <w:t>8.2 .10</w:t>
            </w:r>
            <w:r w:rsidRPr="00502238">
              <w:rPr>
                <w:rFonts w:ascii="Cambria" w:hAnsi="Cambria"/>
                <w:b/>
                <w:sz w:val="20"/>
                <w:szCs w:val="20"/>
              </w:rPr>
              <w:t xml:space="preserve"> Calcule titrimetrice  </w:t>
            </w:r>
            <w:r w:rsidRPr="00502238">
              <w:rPr>
                <w:rFonts w:ascii="Cambria" w:eastAsia="Times New Roman" w:hAnsi="Cambria" w:cs="Times New Roman"/>
                <w:b/>
                <w:bCs/>
                <w:sz w:val="20"/>
                <w:szCs w:val="20"/>
                <w:lang w:eastAsia="hu-HU"/>
              </w:rPr>
              <w:t>principii și calcule</w:t>
            </w:r>
          </w:p>
          <w:p w14:paraId="38FB922A" w14:textId="0AFE9FE8" w:rsidR="00D83DF7" w:rsidRPr="00502238" w:rsidRDefault="00D83DF7" w:rsidP="003C2A82">
            <w:pPr>
              <w:spacing w:after="0" w:line="240" w:lineRule="auto"/>
              <w:rPr>
                <w:rFonts w:ascii="Cambria" w:hAnsi="Cambria"/>
                <w:b/>
                <w:sz w:val="20"/>
                <w:szCs w:val="20"/>
              </w:rPr>
            </w:pPr>
            <w:r>
              <w:rPr>
                <w:rFonts w:ascii="Cambria" w:eastAsia="Times New Roman" w:hAnsi="Cambria" w:cs="Times New Roman"/>
                <w:b/>
                <w:bCs/>
                <w:sz w:val="20"/>
                <w:szCs w:val="20"/>
                <w:lang w:eastAsia="hu-HU"/>
              </w:rPr>
              <w:t>T</w:t>
            </w:r>
            <w:r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078FFDEB"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3A0CCF21"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2623274E" w14:textId="1872E5A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2DA7B135" w14:textId="0AE10825"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3DCD5482" w14:textId="77777777" w:rsidTr="007730F9">
        <w:trPr>
          <w:trHeight w:val="397"/>
        </w:trPr>
        <w:tc>
          <w:tcPr>
            <w:tcW w:w="3779" w:type="dxa"/>
            <w:vAlign w:val="center"/>
          </w:tcPr>
          <w:p w14:paraId="5CCD4BCF" w14:textId="75053313" w:rsidR="003D2607" w:rsidRPr="00502238" w:rsidRDefault="003D2607" w:rsidP="003C2A82">
            <w:pPr>
              <w:spacing w:after="0" w:line="240" w:lineRule="auto"/>
              <w:rPr>
                <w:rFonts w:ascii="Cambria" w:hAnsi="Cambria"/>
                <w:b/>
                <w:sz w:val="20"/>
                <w:szCs w:val="20"/>
              </w:rPr>
            </w:pPr>
            <w:r>
              <w:rPr>
                <w:rFonts w:ascii="Cambria" w:hAnsi="Cambria"/>
                <w:b/>
                <w:sz w:val="20"/>
                <w:szCs w:val="20"/>
              </w:rPr>
              <w:t>8.2 .11</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Titrări aplicatii (principii și calcule)</w:t>
            </w:r>
          </w:p>
        </w:tc>
        <w:tc>
          <w:tcPr>
            <w:tcW w:w="3420" w:type="dxa"/>
            <w:vAlign w:val="center"/>
          </w:tcPr>
          <w:p w14:paraId="4AE21918"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5EE97FD7" w14:textId="77777777" w:rsidR="003D2607" w:rsidRPr="00502238" w:rsidRDefault="003D2607" w:rsidP="003C2A82">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3EDA37F1" w14:textId="77777777" w:rsidR="003D2607" w:rsidRPr="00502238" w:rsidRDefault="003D2607" w:rsidP="003C2A82">
            <w:pPr>
              <w:pStyle w:val="ListParagraph"/>
              <w:numPr>
                <w:ilvl w:val="0"/>
                <w:numId w:val="17"/>
              </w:numPr>
              <w:spacing w:after="0" w:line="240" w:lineRule="auto"/>
              <w:rPr>
                <w:rFonts w:ascii="Cambria" w:hAnsi="Cambria"/>
                <w:sz w:val="20"/>
                <w:szCs w:val="20"/>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54A0F469" w14:textId="77777777"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4E6D377E" w14:textId="77777777" w:rsidTr="007730F9">
        <w:trPr>
          <w:trHeight w:val="397"/>
        </w:trPr>
        <w:tc>
          <w:tcPr>
            <w:tcW w:w="3779" w:type="dxa"/>
            <w:vAlign w:val="center"/>
          </w:tcPr>
          <w:p w14:paraId="65493177" w14:textId="77777777" w:rsidR="003D2607" w:rsidRDefault="003D2607" w:rsidP="003C2A82">
            <w:pPr>
              <w:spacing w:after="0" w:line="240" w:lineRule="auto"/>
              <w:rPr>
                <w:rFonts w:ascii="Cambria" w:eastAsia="Times New Roman" w:hAnsi="Cambria" w:cs="Times New Roman"/>
                <w:b/>
                <w:bCs/>
                <w:sz w:val="20"/>
                <w:szCs w:val="20"/>
                <w:lang w:eastAsia="hu-HU"/>
              </w:rPr>
            </w:pPr>
            <w:r>
              <w:rPr>
                <w:rFonts w:ascii="Cambria" w:hAnsi="Cambria"/>
                <w:b/>
                <w:sz w:val="20"/>
                <w:szCs w:val="20"/>
              </w:rPr>
              <w:t>8.2 .12</w:t>
            </w:r>
            <w:r w:rsidRPr="00502238">
              <w:rPr>
                <w:rFonts w:ascii="Cambria" w:hAnsi="Cambria"/>
                <w:b/>
                <w:sz w:val="20"/>
                <w:szCs w:val="20"/>
              </w:rPr>
              <w:t xml:space="preserve"> </w:t>
            </w:r>
            <w:r w:rsidRPr="00502238">
              <w:rPr>
                <w:rFonts w:ascii="Cambria" w:eastAsia="Times New Roman" w:hAnsi="Cambria" w:cs="Times New Roman"/>
                <w:b/>
                <w:bCs/>
                <w:sz w:val="20"/>
                <w:szCs w:val="20"/>
                <w:lang w:eastAsia="hu-HU"/>
              </w:rPr>
              <w:t>Titrări aplicatii (principii și calcule)</w:t>
            </w:r>
          </w:p>
          <w:p w14:paraId="5F15E19F" w14:textId="43FB862F" w:rsidR="00D83DF7" w:rsidRPr="00502238" w:rsidRDefault="00D83DF7" w:rsidP="003C2A82">
            <w:pPr>
              <w:spacing w:after="0" w:line="240" w:lineRule="auto"/>
              <w:rPr>
                <w:rFonts w:ascii="Cambria" w:hAnsi="Cambria"/>
                <w:b/>
                <w:sz w:val="20"/>
                <w:szCs w:val="20"/>
              </w:rPr>
            </w:pPr>
            <w:r>
              <w:rPr>
                <w:rFonts w:ascii="Cambria" w:eastAsia="Times New Roman" w:hAnsi="Cambria" w:cs="Times New Roman"/>
                <w:b/>
                <w:bCs/>
                <w:sz w:val="20"/>
                <w:szCs w:val="20"/>
                <w:lang w:eastAsia="hu-HU"/>
              </w:rPr>
              <w:t>T</w:t>
            </w:r>
            <w:r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69C484E1"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rezolvarea de exerciții și probleme practice </w:t>
            </w:r>
          </w:p>
          <w:p w14:paraId="332A89C6" w14:textId="77777777" w:rsidR="003D2607" w:rsidRPr="00502238" w:rsidRDefault="003D2607" w:rsidP="00F66ADE">
            <w:pPr>
              <w:pStyle w:val="ListParagraph"/>
              <w:numPr>
                <w:ilvl w:val="0"/>
                <w:numId w:val="17"/>
              </w:num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 xml:space="preserve">învățare prin aplicarea conceptelor teoretice </w:t>
            </w:r>
          </w:p>
          <w:p w14:paraId="657D8D11" w14:textId="01F44933" w:rsidR="003D2607" w:rsidRPr="003D2607" w:rsidRDefault="003D2607" w:rsidP="003D2607">
            <w:pPr>
              <w:spacing w:after="0" w:line="240" w:lineRule="auto"/>
              <w:rPr>
                <w:rFonts w:ascii="Cambria" w:eastAsia="Times New Roman" w:hAnsi="Cambria" w:cs="Times New Roman"/>
                <w:kern w:val="0"/>
                <w:sz w:val="20"/>
                <w:szCs w:val="20"/>
                <w:lang w:val="hu-HU" w:eastAsia="hu-HU"/>
              </w:rPr>
            </w:pPr>
            <w:r w:rsidRPr="00502238">
              <w:rPr>
                <w:rFonts w:ascii="Cambria" w:eastAsia="Times New Roman" w:hAnsi="Cambria" w:cs="Times New Roman"/>
                <w:kern w:val="0"/>
                <w:sz w:val="20"/>
                <w:szCs w:val="20"/>
                <w:lang w:val="hu-HU" w:eastAsia="hu-HU"/>
              </w:rPr>
              <w:t>lucru individual și în grupuri mici</w:t>
            </w:r>
          </w:p>
        </w:tc>
        <w:tc>
          <w:tcPr>
            <w:tcW w:w="3292" w:type="dxa"/>
            <w:vAlign w:val="center"/>
          </w:tcPr>
          <w:p w14:paraId="1C99AC21" w14:textId="13A8DBF5"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2F1EDA0F" w14:textId="77777777" w:rsidTr="007730F9">
        <w:trPr>
          <w:trHeight w:val="397"/>
        </w:trPr>
        <w:tc>
          <w:tcPr>
            <w:tcW w:w="3779" w:type="dxa"/>
            <w:vAlign w:val="center"/>
          </w:tcPr>
          <w:p w14:paraId="092FDC71" w14:textId="7372183E" w:rsidR="003D2607" w:rsidRPr="00502238" w:rsidRDefault="00D83DF7" w:rsidP="003C2A82">
            <w:pPr>
              <w:spacing w:after="0" w:line="240" w:lineRule="auto"/>
              <w:rPr>
                <w:rFonts w:ascii="Cambria" w:hAnsi="Cambria"/>
                <w:b/>
                <w:sz w:val="20"/>
                <w:szCs w:val="20"/>
              </w:rPr>
            </w:pPr>
            <w:r>
              <w:rPr>
                <w:rFonts w:ascii="Cambria" w:hAnsi="Cambria"/>
                <w:b/>
                <w:sz w:val="20"/>
                <w:szCs w:val="20"/>
              </w:rPr>
              <w:t xml:space="preserve">8.2 .13  Calcule </w:t>
            </w:r>
            <w:r w:rsidRPr="00D83DF7">
              <w:rPr>
                <w:rFonts w:ascii="Cambria" w:hAnsi="Cambria"/>
                <w:b/>
                <w:sz w:val="20"/>
                <w:szCs w:val="20"/>
              </w:rPr>
              <w:t>gravimetrice</w:t>
            </w:r>
            <w:r>
              <w:rPr>
                <w:rFonts w:ascii="Cambria" w:hAnsi="Cambria"/>
                <w:b/>
                <w:sz w:val="20"/>
                <w:szCs w:val="20"/>
              </w:rPr>
              <w:t xml:space="preserve">  </w:t>
            </w:r>
            <w:r>
              <w:rPr>
                <w:rFonts w:ascii="Cambria" w:eastAsia="Times New Roman" w:hAnsi="Cambria" w:cs="Times New Roman"/>
                <w:b/>
                <w:bCs/>
                <w:sz w:val="20"/>
                <w:szCs w:val="20"/>
                <w:lang w:eastAsia="hu-HU"/>
              </w:rPr>
              <w:t>T</w:t>
            </w:r>
            <w:r w:rsidRPr="00D83DF7">
              <w:rPr>
                <w:rFonts w:ascii="Cambria" w:eastAsia="Times New Roman" w:hAnsi="Cambria" w:cs="Times New Roman"/>
                <w:b/>
                <w:bCs/>
                <w:sz w:val="20"/>
                <w:szCs w:val="20"/>
                <w:lang w:eastAsia="hu-HU"/>
              </w:rPr>
              <w:t>est de verificare și de discutarea rezultatelor obținute</w:t>
            </w:r>
          </w:p>
        </w:tc>
        <w:tc>
          <w:tcPr>
            <w:tcW w:w="3420" w:type="dxa"/>
            <w:vAlign w:val="center"/>
          </w:tcPr>
          <w:p w14:paraId="0C288D08" w14:textId="77777777" w:rsidR="003D2607" w:rsidRPr="00236316" w:rsidRDefault="003D2607" w:rsidP="00236316">
            <w:pPr>
              <w:pStyle w:val="ListParagraph"/>
              <w:spacing w:after="0" w:line="240" w:lineRule="auto"/>
              <w:rPr>
                <w:rFonts w:ascii="Cambria" w:hAnsi="Cambria"/>
                <w:sz w:val="20"/>
                <w:szCs w:val="20"/>
              </w:rPr>
            </w:pPr>
          </w:p>
        </w:tc>
        <w:tc>
          <w:tcPr>
            <w:tcW w:w="3292" w:type="dxa"/>
            <w:vAlign w:val="center"/>
          </w:tcPr>
          <w:p w14:paraId="0AB7254E" w14:textId="6839CF90" w:rsidR="003D2607" w:rsidRPr="00502238" w:rsidRDefault="003D2607" w:rsidP="003C2A82">
            <w:pPr>
              <w:spacing w:after="0" w:line="240" w:lineRule="auto"/>
              <w:rPr>
                <w:rFonts w:ascii="Cambria" w:hAnsi="Cambria"/>
                <w:sz w:val="20"/>
                <w:szCs w:val="20"/>
              </w:rPr>
            </w:pPr>
          </w:p>
        </w:tc>
      </w:tr>
      <w:tr w:rsidR="003D2607" w:rsidRPr="00502238" w14:paraId="521AA057" w14:textId="77777777" w:rsidTr="007730F9">
        <w:trPr>
          <w:trHeight w:val="397"/>
        </w:trPr>
        <w:tc>
          <w:tcPr>
            <w:tcW w:w="3779" w:type="dxa"/>
            <w:vAlign w:val="center"/>
          </w:tcPr>
          <w:p w14:paraId="4DA0382E" w14:textId="7866B024" w:rsidR="003D2607" w:rsidRPr="00502238" w:rsidRDefault="003D2607" w:rsidP="003D2607">
            <w:pPr>
              <w:spacing w:after="0" w:line="240" w:lineRule="auto"/>
              <w:rPr>
                <w:rFonts w:ascii="Cambria" w:hAnsi="Cambria"/>
                <w:sz w:val="20"/>
                <w:szCs w:val="20"/>
              </w:rPr>
            </w:pPr>
            <w:r w:rsidRPr="00502238">
              <w:rPr>
                <w:rFonts w:ascii="Cambria" w:hAnsi="Cambria"/>
                <w:b/>
                <w:sz w:val="20"/>
                <w:szCs w:val="20"/>
              </w:rPr>
              <w:t>8.2 .</w:t>
            </w:r>
            <w:r>
              <w:rPr>
                <w:rFonts w:ascii="Cambria" w:hAnsi="Cambria"/>
                <w:b/>
                <w:sz w:val="20"/>
                <w:szCs w:val="20"/>
              </w:rPr>
              <w:t xml:space="preserve">14 </w:t>
            </w:r>
            <w:r w:rsidRPr="00502238">
              <w:rPr>
                <w:rFonts w:ascii="Cambria" w:hAnsi="Cambria"/>
                <w:b/>
                <w:sz w:val="20"/>
                <w:szCs w:val="20"/>
              </w:rPr>
              <w:t xml:space="preserve"> Examen partial </w:t>
            </w:r>
          </w:p>
        </w:tc>
        <w:tc>
          <w:tcPr>
            <w:tcW w:w="3420" w:type="dxa"/>
            <w:vAlign w:val="center"/>
          </w:tcPr>
          <w:p w14:paraId="16982889" w14:textId="77777777" w:rsidR="003D2607" w:rsidRPr="00502238" w:rsidRDefault="003D2607" w:rsidP="003C2A82">
            <w:pPr>
              <w:spacing w:after="0" w:line="240" w:lineRule="auto"/>
              <w:rPr>
                <w:rFonts w:ascii="Cambria" w:hAnsi="Cambria"/>
                <w:sz w:val="20"/>
                <w:szCs w:val="20"/>
              </w:rPr>
            </w:pPr>
          </w:p>
        </w:tc>
        <w:tc>
          <w:tcPr>
            <w:tcW w:w="3292" w:type="dxa"/>
            <w:vAlign w:val="center"/>
          </w:tcPr>
          <w:p w14:paraId="6657D1DB" w14:textId="56DC8E62" w:rsidR="003D2607" w:rsidRPr="00502238" w:rsidRDefault="003D2607" w:rsidP="003C2A82">
            <w:pPr>
              <w:spacing w:after="0" w:line="240" w:lineRule="auto"/>
              <w:rPr>
                <w:rFonts w:ascii="Cambria" w:hAnsi="Cambria"/>
                <w:sz w:val="20"/>
                <w:szCs w:val="20"/>
              </w:rPr>
            </w:pPr>
            <w:r w:rsidRPr="00502238">
              <w:rPr>
                <w:rFonts w:ascii="Cambria" w:hAnsi="Cambria"/>
                <w:sz w:val="20"/>
                <w:szCs w:val="20"/>
              </w:rPr>
              <w:t>2 ore</w:t>
            </w:r>
          </w:p>
        </w:tc>
      </w:tr>
      <w:tr w:rsidR="003D2607" w:rsidRPr="00502238" w14:paraId="37D73A73" w14:textId="77777777" w:rsidTr="007730F9">
        <w:trPr>
          <w:trHeight w:val="397"/>
        </w:trPr>
        <w:tc>
          <w:tcPr>
            <w:tcW w:w="10491" w:type="dxa"/>
            <w:gridSpan w:val="3"/>
            <w:vAlign w:val="center"/>
          </w:tcPr>
          <w:p w14:paraId="62860504" w14:textId="77777777" w:rsidR="003D2607" w:rsidRPr="00502238" w:rsidRDefault="003D2607" w:rsidP="003C2A82">
            <w:pPr>
              <w:tabs>
                <w:tab w:val="left" w:pos="2715"/>
              </w:tabs>
              <w:spacing w:after="0" w:line="240" w:lineRule="auto"/>
              <w:rPr>
                <w:rFonts w:ascii="Cambria" w:hAnsi="Cambria"/>
                <w:sz w:val="20"/>
                <w:szCs w:val="20"/>
              </w:rPr>
            </w:pPr>
            <w:r w:rsidRPr="00502238">
              <w:rPr>
                <w:rFonts w:ascii="Cambria" w:hAnsi="Cambria"/>
                <w:sz w:val="20"/>
                <w:szCs w:val="20"/>
              </w:rPr>
              <w:t>Bibliografie</w:t>
            </w:r>
          </w:p>
          <w:p w14:paraId="4A7B5B5F" w14:textId="77777777" w:rsidR="003D2607" w:rsidRPr="00502238" w:rsidRDefault="003D2607" w:rsidP="001A18B0">
            <w:pPr>
              <w:rPr>
                <w:rFonts w:ascii="Cambria" w:hAnsi="Cambria"/>
                <w:sz w:val="20"/>
                <w:szCs w:val="20"/>
              </w:rPr>
            </w:pPr>
            <w:r w:rsidRPr="00502238">
              <w:rPr>
                <w:rFonts w:ascii="Cambria" w:hAnsi="Cambria"/>
                <w:sz w:val="20"/>
                <w:szCs w:val="20"/>
              </w:rPr>
              <w:t>1.Douglas A. Skoog , Donald M. West , F. James Holler , Stanley R. Crouch, Fundamentals of Analytical Chemistry , 9th Edition</w:t>
            </w:r>
          </w:p>
          <w:p w14:paraId="796D1B15" w14:textId="77777777" w:rsidR="003D2607" w:rsidRPr="00502238" w:rsidRDefault="003D2607" w:rsidP="001A18B0">
            <w:pPr>
              <w:rPr>
                <w:rFonts w:ascii="Cambria" w:hAnsi="Cambria"/>
                <w:sz w:val="20"/>
                <w:szCs w:val="20"/>
              </w:rPr>
            </w:pPr>
            <w:r w:rsidRPr="00502238">
              <w:rPr>
                <w:rFonts w:ascii="Cambria" w:hAnsi="Cambria"/>
                <w:sz w:val="20"/>
                <w:szCs w:val="20"/>
              </w:rPr>
              <w:t>2. Kovács Károly: Analitikai kémia feladatgyűjtemény. Budapest: Műszaki Könyvkiadó</w:t>
            </w:r>
          </w:p>
          <w:p w14:paraId="69B4F115" w14:textId="77777777" w:rsidR="003D2607" w:rsidRPr="00502238" w:rsidRDefault="003D2607" w:rsidP="001A18B0">
            <w:pPr>
              <w:rPr>
                <w:rFonts w:ascii="Cambria" w:hAnsi="Cambria"/>
                <w:sz w:val="20"/>
                <w:szCs w:val="20"/>
              </w:rPr>
            </w:pPr>
            <w:r w:rsidRPr="00502238">
              <w:rPr>
                <w:rFonts w:ascii="Cambria" w:hAnsi="Cambria"/>
                <w:sz w:val="20"/>
                <w:szCs w:val="20"/>
                <w:lang w:val="en-GB"/>
              </w:rPr>
              <w:t>3.Pokol Gy</w:t>
            </w:r>
            <w:r w:rsidRPr="00502238">
              <w:rPr>
                <w:rFonts w:ascii="Cambria" w:hAnsi="Cambria"/>
                <w:sz w:val="20"/>
                <w:szCs w:val="20"/>
                <w:lang w:val="hu-HU"/>
              </w:rPr>
              <w:t xml:space="preserve">örgy </w:t>
            </w:r>
            <w:r w:rsidRPr="00502238">
              <w:rPr>
                <w:rFonts w:ascii="Cambria" w:hAnsi="Cambria"/>
                <w:i/>
                <w:iCs/>
                <w:sz w:val="20"/>
                <w:szCs w:val="20"/>
                <w:lang w:val="hu-HU"/>
              </w:rPr>
              <w:t>Analitikai Kémia</w:t>
            </w:r>
            <w:r w:rsidRPr="00502238">
              <w:rPr>
                <w:rFonts w:ascii="Cambria" w:hAnsi="Cambria"/>
                <w:sz w:val="20"/>
                <w:szCs w:val="20"/>
                <w:lang w:val="hu-HU"/>
              </w:rPr>
              <w:t xml:space="preserve"> Typotex kiadó (2</w:t>
            </w:r>
            <w:r w:rsidRPr="00502238">
              <w:rPr>
                <w:rFonts w:ascii="Cambria" w:hAnsi="Cambria"/>
                <w:sz w:val="20"/>
                <w:szCs w:val="20"/>
              </w:rPr>
              <w:t>011)</w:t>
            </w:r>
          </w:p>
          <w:p w14:paraId="5D91A797" w14:textId="77777777" w:rsidR="003D2607" w:rsidRPr="00502238" w:rsidRDefault="003D2607" w:rsidP="003C2A82">
            <w:pPr>
              <w:tabs>
                <w:tab w:val="left" w:pos="2715"/>
              </w:tabs>
              <w:spacing w:after="0" w:line="240" w:lineRule="auto"/>
              <w:rPr>
                <w:rFonts w:ascii="Cambria" w:hAnsi="Cambria"/>
                <w:sz w:val="20"/>
                <w:szCs w:val="20"/>
              </w:rPr>
            </w:pPr>
          </w:p>
        </w:tc>
      </w:tr>
    </w:tbl>
    <w:p w14:paraId="56EA2B83" w14:textId="77777777" w:rsidR="005125BA" w:rsidRPr="00502238" w:rsidRDefault="005125BA" w:rsidP="00357598">
      <w:pPr>
        <w:spacing w:after="0"/>
        <w:ind w:hanging="425"/>
        <w:rPr>
          <w:rFonts w:ascii="Cambria" w:hAnsi="Cambria"/>
          <w:b/>
          <w:sz w:val="20"/>
          <w:szCs w:val="20"/>
        </w:rPr>
      </w:pPr>
    </w:p>
    <w:p w14:paraId="70942358" w14:textId="77777777" w:rsidR="003E1FFF" w:rsidRPr="00502238" w:rsidRDefault="003E1FFF" w:rsidP="00357598">
      <w:pPr>
        <w:spacing w:after="0"/>
        <w:ind w:hanging="425"/>
        <w:rPr>
          <w:rFonts w:ascii="Cambria" w:hAnsi="Cambria"/>
          <w:b/>
          <w:sz w:val="20"/>
          <w:szCs w:val="20"/>
        </w:rPr>
      </w:pPr>
    </w:p>
    <w:p w14:paraId="7E1CD03D" w14:textId="77777777" w:rsidR="003E1FFF" w:rsidRPr="00502238" w:rsidRDefault="003E1FFF" w:rsidP="00357598">
      <w:pPr>
        <w:spacing w:after="0"/>
        <w:ind w:hanging="425"/>
        <w:rPr>
          <w:rFonts w:ascii="Cambria" w:hAnsi="Cambria"/>
          <w:b/>
          <w:sz w:val="20"/>
          <w:szCs w:val="20"/>
        </w:rPr>
      </w:pPr>
    </w:p>
    <w:p w14:paraId="326DBC4E" w14:textId="77777777" w:rsidR="003E1FFF" w:rsidRPr="00502238" w:rsidRDefault="003E1FFF" w:rsidP="00357598">
      <w:pPr>
        <w:spacing w:after="0"/>
        <w:ind w:hanging="425"/>
        <w:rPr>
          <w:rFonts w:ascii="Cambria" w:hAnsi="Cambria"/>
          <w:b/>
          <w:sz w:val="20"/>
          <w:szCs w:val="20"/>
        </w:rPr>
      </w:pPr>
    </w:p>
    <w:p w14:paraId="36DDD7D3" w14:textId="77777777" w:rsidR="000B6EB1" w:rsidRPr="00502238" w:rsidRDefault="00A5032D" w:rsidP="00357598">
      <w:pPr>
        <w:spacing w:after="0"/>
        <w:ind w:hanging="425"/>
        <w:rPr>
          <w:rFonts w:ascii="Cambria" w:hAnsi="Cambria"/>
          <w:sz w:val="20"/>
          <w:szCs w:val="20"/>
        </w:rPr>
      </w:pPr>
      <w:r w:rsidRPr="00502238">
        <w:rPr>
          <w:rFonts w:ascii="Cambria" w:hAnsi="Cambria"/>
          <w:b/>
          <w:sz w:val="20"/>
          <w:szCs w:val="20"/>
        </w:rPr>
        <w:t>9</w:t>
      </w:r>
      <w:r w:rsidR="0084568F" w:rsidRPr="00502238">
        <w:rPr>
          <w:rFonts w:ascii="Cambria" w:hAnsi="Cambria"/>
          <w:b/>
          <w:sz w:val="20"/>
          <w:szCs w:val="20"/>
        </w:rPr>
        <w:t>. Evaluare</w:t>
      </w:r>
    </w:p>
    <w:p w14:paraId="77AD8B2C" w14:textId="77777777" w:rsidR="005125BA" w:rsidRPr="00502238" w:rsidRDefault="005125BA" w:rsidP="006A3DD3">
      <w:pPr>
        <w:spacing w:after="0"/>
        <w:ind w:hanging="425"/>
        <w:rPr>
          <w:rFonts w:ascii="Cambria" w:hAnsi="Cambr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gridCol w:w="2394"/>
      </w:tblGrid>
      <w:tr w:rsidR="004C39D7" w:rsidRPr="00502238" w14:paraId="7DF7563D" w14:textId="77777777" w:rsidTr="003C2A82">
        <w:tc>
          <w:tcPr>
            <w:tcW w:w="2394" w:type="dxa"/>
          </w:tcPr>
          <w:p w14:paraId="57C108CD" w14:textId="77777777" w:rsidR="004C39D7" w:rsidRPr="00502238" w:rsidRDefault="004C39D7" w:rsidP="003C2A82">
            <w:pPr>
              <w:rPr>
                <w:rFonts w:ascii="Cambria" w:hAnsi="Cambria"/>
                <w:sz w:val="20"/>
                <w:szCs w:val="20"/>
              </w:rPr>
            </w:pPr>
            <w:r w:rsidRPr="00502238">
              <w:rPr>
                <w:rFonts w:ascii="Cambria" w:hAnsi="Cambria"/>
                <w:sz w:val="20"/>
                <w:szCs w:val="20"/>
              </w:rPr>
              <w:t>Tip activitate</w:t>
            </w:r>
          </w:p>
        </w:tc>
        <w:tc>
          <w:tcPr>
            <w:tcW w:w="2394" w:type="dxa"/>
          </w:tcPr>
          <w:p w14:paraId="237B7704" w14:textId="77777777" w:rsidR="004C39D7" w:rsidRPr="00502238" w:rsidRDefault="004C39D7" w:rsidP="003C2A82">
            <w:pPr>
              <w:ind w:left="46" w:right="-154"/>
              <w:rPr>
                <w:rFonts w:ascii="Cambria" w:hAnsi="Cambria"/>
                <w:sz w:val="20"/>
                <w:szCs w:val="20"/>
              </w:rPr>
            </w:pPr>
            <w:r w:rsidRPr="00502238">
              <w:rPr>
                <w:rFonts w:ascii="Cambria" w:hAnsi="Cambria"/>
                <w:sz w:val="20"/>
                <w:szCs w:val="20"/>
              </w:rPr>
              <w:t>9.1 Criterii de evaluare</w:t>
            </w:r>
          </w:p>
        </w:tc>
        <w:tc>
          <w:tcPr>
            <w:tcW w:w="2394" w:type="dxa"/>
          </w:tcPr>
          <w:p w14:paraId="5291A66D" w14:textId="77777777" w:rsidR="004C39D7" w:rsidRPr="00502238" w:rsidRDefault="004C39D7" w:rsidP="003C2A82">
            <w:pPr>
              <w:jc w:val="center"/>
              <w:rPr>
                <w:rFonts w:ascii="Cambria" w:hAnsi="Cambria"/>
                <w:sz w:val="20"/>
                <w:szCs w:val="20"/>
              </w:rPr>
            </w:pPr>
            <w:r w:rsidRPr="00502238">
              <w:rPr>
                <w:rFonts w:ascii="Cambria" w:hAnsi="Cambria"/>
                <w:sz w:val="20"/>
                <w:szCs w:val="20"/>
              </w:rPr>
              <w:t>9.2 Metode de evaluare</w:t>
            </w:r>
          </w:p>
        </w:tc>
        <w:tc>
          <w:tcPr>
            <w:tcW w:w="2394" w:type="dxa"/>
          </w:tcPr>
          <w:p w14:paraId="38AA727F" w14:textId="77777777" w:rsidR="004C39D7" w:rsidRPr="00502238" w:rsidRDefault="004C39D7" w:rsidP="003C2A82">
            <w:pPr>
              <w:rPr>
                <w:rFonts w:ascii="Cambria" w:hAnsi="Cambria"/>
                <w:sz w:val="20"/>
                <w:szCs w:val="20"/>
              </w:rPr>
            </w:pPr>
            <w:r w:rsidRPr="00502238">
              <w:rPr>
                <w:rFonts w:ascii="Cambria" w:hAnsi="Cambria"/>
                <w:sz w:val="20"/>
                <w:szCs w:val="20"/>
              </w:rPr>
              <w:t>9.3 Pondere din nota finală</w:t>
            </w:r>
          </w:p>
        </w:tc>
      </w:tr>
      <w:tr w:rsidR="004C39D7" w:rsidRPr="00502238" w14:paraId="7A755C5B" w14:textId="77777777" w:rsidTr="003C2A82">
        <w:tc>
          <w:tcPr>
            <w:tcW w:w="2394" w:type="dxa"/>
            <w:vMerge w:val="restart"/>
          </w:tcPr>
          <w:p w14:paraId="14B455C7" w14:textId="77777777" w:rsidR="004C39D7" w:rsidRPr="00502238" w:rsidRDefault="004C39D7" w:rsidP="003C2A82">
            <w:pPr>
              <w:rPr>
                <w:rFonts w:ascii="Cambria" w:hAnsi="Cambria"/>
                <w:sz w:val="20"/>
                <w:szCs w:val="20"/>
              </w:rPr>
            </w:pPr>
            <w:r w:rsidRPr="00502238">
              <w:rPr>
                <w:rFonts w:ascii="Cambria" w:hAnsi="Cambria"/>
                <w:sz w:val="20"/>
                <w:szCs w:val="20"/>
              </w:rPr>
              <w:t>9.4 Curs</w:t>
            </w:r>
          </w:p>
        </w:tc>
        <w:tc>
          <w:tcPr>
            <w:tcW w:w="2394" w:type="dxa"/>
          </w:tcPr>
          <w:p w14:paraId="654B7142" w14:textId="77777777" w:rsidR="004C39D7" w:rsidRPr="00502238" w:rsidRDefault="004C39D7" w:rsidP="003C2A82">
            <w:pPr>
              <w:rPr>
                <w:rFonts w:ascii="Cambria" w:hAnsi="Cambria"/>
                <w:sz w:val="20"/>
                <w:szCs w:val="20"/>
              </w:rPr>
            </w:pPr>
            <w:r w:rsidRPr="00502238">
              <w:rPr>
                <w:rFonts w:ascii="Cambria" w:hAnsi="Cambria"/>
                <w:sz w:val="20"/>
                <w:szCs w:val="20"/>
              </w:rPr>
              <w:t xml:space="preserve">Examen partial   : Echilibre chimice  </w:t>
            </w:r>
          </w:p>
          <w:p w14:paraId="1A44D323" w14:textId="77777777" w:rsidR="004C39D7" w:rsidRPr="00502238" w:rsidRDefault="004C39D7" w:rsidP="003C2A82">
            <w:pPr>
              <w:rPr>
                <w:rFonts w:ascii="Cambria" w:hAnsi="Cambria"/>
                <w:sz w:val="20"/>
                <w:szCs w:val="20"/>
              </w:rPr>
            </w:pPr>
          </w:p>
        </w:tc>
        <w:tc>
          <w:tcPr>
            <w:tcW w:w="2394" w:type="dxa"/>
          </w:tcPr>
          <w:p w14:paraId="5D64973E" w14:textId="77777777" w:rsidR="004C39D7" w:rsidRPr="00502238" w:rsidRDefault="004C39D7" w:rsidP="003C2A82">
            <w:pPr>
              <w:rPr>
                <w:rFonts w:ascii="Cambria" w:hAnsi="Cambria"/>
                <w:sz w:val="20"/>
                <w:szCs w:val="20"/>
              </w:rPr>
            </w:pPr>
            <w:r w:rsidRPr="00502238">
              <w:rPr>
                <w:rFonts w:ascii="Cambria" w:hAnsi="Cambria"/>
                <w:sz w:val="20"/>
                <w:szCs w:val="20"/>
              </w:rPr>
              <w:t>Examen scris</w:t>
            </w:r>
          </w:p>
          <w:p w14:paraId="770B01D5" w14:textId="77777777" w:rsidR="004C39D7" w:rsidRPr="00502238" w:rsidRDefault="004C39D7" w:rsidP="003C2A82">
            <w:pPr>
              <w:rPr>
                <w:rFonts w:ascii="Cambria" w:hAnsi="Cambria"/>
                <w:sz w:val="20"/>
                <w:szCs w:val="20"/>
              </w:rPr>
            </w:pPr>
            <w:r w:rsidRPr="00502238">
              <w:rPr>
                <w:rFonts w:ascii="Cambria" w:hAnsi="Cambria"/>
                <w:sz w:val="20"/>
                <w:szCs w:val="20"/>
              </w:rPr>
              <w:t>Rezolvarea corectă a problemelor</w:t>
            </w:r>
          </w:p>
        </w:tc>
        <w:tc>
          <w:tcPr>
            <w:tcW w:w="2394" w:type="dxa"/>
          </w:tcPr>
          <w:p w14:paraId="7C524030" w14:textId="77777777" w:rsidR="004C39D7" w:rsidRPr="00502238" w:rsidRDefault="004C39D7" w:rsidP="003C2A82">
            <w:pPr>
              <w:rPr>
                <w:rFonts w:ascii="Cambria" w:hAnsi="Cambria"/>
                <w:sz w:val="20"/>
                <w:szCs w:val="20"/>
              </w:rPr>
            </w:pPr>
            <w:r w:rsidRPr="00502238">
              <w:rPr>
                <w:rFonts w:ascii="Cambria" w:hAnsi="Cambria"/>
                <w:sz w:val="20"/>
                <w:szCs w:val="20"/>
              </w:rPr>
              <w:t>15 %</w:t>
            </w:r>
          </w:p>
        </w:tc>
      </w:tr>
      <w:tr w:rsidR="004C39D7" w:rsidRPr="00502238" w14:paraId="37BB48C2" w14:textId="77777777" w:rsidTr="003C2A82">
        <w:tc>
          <w:tcPr>
            <w:tcW w:w="2394" w:type="dxa"/>
            <w:vMerge/>
          </w:tcPr>
          <w:p w14:paraId="0365170F" w14:textId="77777777" w:rsidR="004C39D7" w:rsidRPr="00502238" w:rsidRDefault="004C39D7" w:rsidP="003C2A82">
            <w:pPr>
              <w:rPr>
                <w:rFonts w:ascii="Cambria" w:hAnsi="Cambria"/>
                <w:sz w:val="20"/>
                <w:szCs w:val="20"/>
              </w:rPr>
            </w:pPr>
          </w:p>
        </w:tc>
        <w:tc>
          <w:tcPr>
            <w:tcW w:w="2394" w:type="dxa"/>
          </w:tcPr>
          <w:p w14:paraId="583241A3" w14:textId="77777777" w:rsidR="004C39D7" w:rsidRPr="00502238" w:rsidRDefault="004C39D7" w:rsidP="003C2A82">
            <w:pPr>
              <w:rPr>
                <w:rFonts w:ascii="Cambria" w:hAnsi="Cambria"/>
                <w:sz w:val="20"/>
                <w:szCs w:val="20"/>
              </w:rPr>
            </w:pPr>
            <w:r w:rsidRPr="00502238">
              <w:rPr>
                <w:rFonts w:ascii="Cambria" w:hAnsi="Cambria"/>
                <w:sz w:val="20"/>
                <w:szCs w:val="20"/>
              </w:rPr>
              <w:t xml:space="preserve"> Examen partial   : Titrimetrie </w:t>
            </w:r>
          </w:p>
          <w:p w14:paraId="1B0CE3FB" w14:textId="77777777" w:rsidR="004C39D7" w:rsidRPr="00502238" w:rsidRDefault="004C39D7" w:rsidP="003C2A82">
            <w:pPr>
              <w:rPr>
                <w:rFonts w:ascii="Cambria" w:hAnsi="Cambria"/>
                <w:sz w:val="20"/>
                <w:szCs w:val="20"/>
              </w:rPr>
            </w:pPr>
          </w:p>
        </w:tc>
        <w:tc>
          <w:tcPr>
            <w:tcW w:w="2394" w:type="dxa"/>
          </w:tcPr>
          <w:p w14:paraId="5892DEE3" w14:textId="77777777" w:rsidR="004C39D7" w:rsidRPr="00502238" w:rsidRDefault="004C39D7" w:rsidP="003C2A82">
            <w:pPr>
              <w:rPr>
                <w:rFonts w:ascii="Cambria" w:hAnsi="Cambria"/>
                <w:sz w:val="20"/>
                <w:szCs w:val="20"/>
              </w:rPr>
            </w:pPr>
            <w:r w:rsidRPr="00502238">
              <w:rPr>
                <w:rFonts w:ascii="Cambria" w:hAnsi="Cambria"/>
                <w:sz w:val="20"/>
                <w:szCs w:val="20"/>
              </w:rPr>
              <w:t>Examen scris</w:t>
            </w:r>
          </w:p>
          <w:p w14:paraId="157D87FA" w14:textId="77777777" w:rsidR="004C39D7" w:rsidRPr="00502238" w:rsidRDefault="004C39D7" w:rsidP="003C2A82">
            <w:pPr>
              <w:rPr>
                <w:rFonts w:ascii="Cambria" w:hAnsi="Cambria"/>
                <w:sz w:val="20"/>
                <w:szCs w:val="20"/>
              </w:rPr>
            </w:pPr>
            <w:r w:rsidRPr="00502238">
              <w:rPr>
                <w:rFonts w:ascii="Cambria" w:hAnsi="Cambria"/>
                <w:sz w:val="20"/>
                <w:szCs w:val="20"/>
              </w:rPr>
              <w:t>Rezolvarea corectă a problemelor</w:t>
            </w:r>
          </w:p>
        </w:tc>
        <w:tc>
          <w:tcPr>
            <w:tcW w:w="2394" w:type="dxa"/>
          </w:tcPr>
          <w:p w14:paraId="0BD64FAD" w14:textId="77777777" w:rsidR="004C39D7" w:rsidRPr="00502238" w:rsidRDefault="004C39D7" w:rsidP="003C2A82">
            <w:pPr>
              <w:rPr>
                <w:rFonts w:ascii="Cambria" w:hAnsi="Cambria"/>
                <w:sz w:val="20"/>
                <w:szCs w:val="20"/>
              </w:rPr>
            </w:pPr>
            <w:r w:rsidRPr="00502238">
              <w:rPr>
                <w:rFonts w:ascii="Cambria" w:hAnsi="Cambria"/>
                <w:sz w:val="20"/>
                <w:szCs w:val="20"/>
              </w:rPr>
              <w:t>15 %</w:t>
            </w:r>
          </w:p>
        </w:tc>
      </w:tr>
      <w:tr w:rsidR="004C39D7" w:rsidRPr="00502238" w14:paraId="5B2EB242" w14:textId="77777777" w:rsidTr="003C2A82">
        <w:tc>
          <w:tcPr>
            <w:tcW w:w="2394" w:type="dxa"/>
            <w:vMerge/>
          </w:tcPr>
          <w:p w14:paraId="26E31B10" w14:textId="77777777" w:rsidR="004C39D7" w:rsidRPr="00502238" w:rsidRDefault="004C39D7" w:rsidP="003C2A82">
            <w:pPr>
              <w:rPr>
                <w:rFonts w:ascii="Cambria" w:hAnsi="Cambria"/>
                <w:sz w:val="20"/>
                <w:szCs w:val="20"/>
              </w:rPr>
            </w:pPr>
          </w:p>
        </w:tc>
        <w:tc>
          <w:tcPr>
            <w:tcW w:w="2394" w:type="dxa"/>
          </w:tcPr>
          <w:p w14:paraId="7191ED75" w14:textId="77777777" w:rsidR="004C39D7" w:rsidRPr="00502238" w:rsidRDefault="004C39D7" w:rsidP="003C2A82">
            <w:pPr>
              <w:rPr>
                <w:rFonts w:ascii="Cambria" w:hAnsi="Cambria"/>
                <w:sz w:val="20"/>
                <w:szCs w:val="20"/>
              </w:rPr>
            </w:pPr>
            <w:r w:rsidRPr="00502238">
              <w:rPr>
                <w:rFonts w:ascii="Cambria" w:hAnsi="Cambria"/>
                <w:sz w:val="20"/>
                <w:szCs w:val="20"/>
              </w:rPr>
              <w:t xml:space="preserve">Examen:  Final </w:t>
            </w:r>
          </w:p>
          <w:p w14:paraId="064F87A3" w14:textId="77777777" w:rsidR="004C39D7" w:rsidRPr="00502238" w:rsidRDefault="004C39D7" w:rsidP="003C2A82">
            <w:pPr>
              <w:rPr>
                <w:rFonts w:ascii="Cambria" w:hAnsi="Cambria"/>
                <w:sz w:val="20"/>
                <w:szCs w:val="20"/>
              </w:rPr>
            </w:pPr>
          </w:p>
        </w:tc>
        <w:tc>
          <w:tcPr>
            <w:tcW w:w="2394" w:type="dxa"/>
          </w:tcPr>
          <w:p w14:paraId="34131B82" w14:textId="77777777" w:rsidR="004C39D7" w:rsidRPr="00502238" w:rsidRDefault="004C39D7" w:rsidP="003C2A82">
            <w:pPr>
              <w:rPr>
                <w:rFonts w:ascii="Cambria" w:hAnsi="Cambria"/>
                <w:sz w:val="20"/>
                <w:szCs w:val="20"/>
              </w:rPr>
            </w:pPr>
            <w:r w:rsidRPr="00502238">
              <w:rPr>
                <w:rFonts w:ascii="Cambria" w:hAnsi="Cambria"/>
                <w:sz w:val="20"/>
                <w:szCs w:val="20"/>
              </w:rPr>
              <w:t>Examen scris</w:t>
            </w:r>
          </w:p>
          <w:p w14:paraId="5C1312E8" w14:textId="77777777" w:rsidR="004C39D7" w:rsidRPr="00502238" w:rsidRDefault="004C39D7" w:rsidP="003C2A82">
            <w:pPr>
              <w:rPr>
                <w:rFonts w:ascii="Cambria" w:hAnsi="Cambria"/>
                <w:sz w:val="20"/>
                <w:szCs w:val="20"/>
              </w:rPr>
            </w:pPr>
            <w:r w:rsidRPr="00502238">
              <w:rPr>
                <w:rFonts w:ascii="Cambria" w:hAnsi="Cambria"/>
                <w:sz w:val="20"/>
                <w:szCs w:val="20"/>
              </w:rPr>
              <w:t>Subiecte teoretice şi aplicaţii la noţiunile predate.</w:t>
            </w:r>
          </w:p>
        </w:tc>
        <w:tc>
          <w:tcPr>
            <w:tcW w:w="2394" w:type="dxa"/>
          </w:tcPr>
          <w:p w14:paraId="62C92F76" w14:textId="77777777" w:rsidR="004C39D7" w:rsidRPr="00502238" w:rsidRDefault="004C39D7" w:rsidP="003C2A82">
            <w:pPr>
              <w:rPr>
                <w:rFonts w:ascii="Cambria" w:hAnsi="Cambria"/>
                <w:sz w:val="20"/>
                <w:szCs w:val="20"/>
              </w:rPr>
            </w:pPr>
            <w:r w:rsidRPr="00502238">
              <w:rPr>
                <w:rFonts w:ascii="Cambria" w:hAnsi="Cambria"/>
                <w:sz w:val="20"/>
                <w:szCs w:val="20"/>
              </w:rPr>
              <w:t>30 %</w:t>
            </w:r>
          </w:p>
        </w:tc>
      </w:tr>
      <w:tr w:rsidR="004C39D7" w:rsidRPr="00502238" w14:paraId="6C1DB268" w14:textId="77777777" w:rsidTr="003C2A82">
        <w:tc>
          <w:tcPr>
            <w:tcW w:w="2394" w:type="dxa"/>
          </w:tcPr>
          <w:p w14:paraId="29797980" w14:textId="77777777" w:rsidR="004C39D7" w:rsidRPr="00502238" w:rsidRDefault="004C39D7" w:rsidP="003C2A82">
            <w:pPr>
              <w:rPr>
                <w:rFonts w:ascii="Cambria" w:hAnsi="Cambria"/>
                <w:sz w:val="20"/>
                <w:szCs w:val="20"/>
              </w:rPr>
            </w:pPr>
            <w:r w:rsidRPr="00502238">
              <w:rPr>
                <w:rFonts w:ascii="Cambria" w:hAnsi="Cambria"/>
                <w:sz w:val="20"/>
                <w:szCs w:val="20"/>
              </w:rPr>
              <w:t>9.5 Activităţii pe parcurs</w:t>
            </w:r>
          </w:p>
        </w:tc>
        <w:tc>
          <w:tcPr>
            <w:tcW w:w="2394" w:type="dxa"/>
          </w:tcPr>
          <w:p w14:paraId="3436F014" w14:textId="77777777" w:rsidR="004C39D7" w:rsidRPr="00502238" w:rsidRDefault="004C39D7" w:rsidP="003C2A82">
            <w:pPr>
              <w:rPr>
                <w:rFonts w:ascii="Cambria" w:hAnsi="Cambria"/>
                <w:sz w:val="20"/>
                <w:szCs w:val="20"/>
              </w:rPr>
            </w:pPr>
            <w:r w:rsidRPr="00502238">
              <w:rPr>
                <w:rFonts w:ascii="Cambria" w:hAnsi="Cambria"/>
                <w:sz w:val="20"/>
                <w:szCs w:val="20"/>
              </w:rPr>
              <w:t xml:space="preserve">Rezolvarea corectă  a temelor   </w:t>
            </w:r>
          </w:p>
        </w:tc>
        <w:tc>
          <w:tcPr>
            <w:tcW w:w="2394" w:type="dxa"/>
          </w:tcPr>
          <w:p w14:paraId="3AA4FB2B" w14:textId="77777777" w:rsidR="004C39D7" w:rsidRPr="00502238" w:rsidRDefault="004C39D7" w:rsidP="003C2A82">
            <w:pPr>
              <w:rPr>
                <w:rFonts w:ascii="Cambria" w:hAnsi="Cambria"/>
                <w:sz w:val="20"/>
                <w:szCs w:val="20"/>
              </w:rPr>
            </w:pPr>
            <w:r w:rsidRPr="00502238">
              <w:rPr>
                <w:rFonts w:ascii="Cambria" w:hAnsi="Cambria"/>
                <w:sz w:val="20"/>
                <w:szCs w:val="20"/>
              </w:rPr>
              <w:t xml:space="preserve">Studentii trebuie sa stie sa explice etapele rezolvari a problemei.  </w:t>
            </w:r>
          </w:p>
        </w:tc>
        <w:tc>
          <w:tcPr>
            <w:tcW w:w="2394" w:type="dxa"/>
          </w:tcPr>
          <w:p w14:paraId="66447A88" w14:textId="77777777" w:rsidR="004C39D7" w:rsidRPr="00502238" w:rsidRDefault="004C39D7" w:rsidP="003C2A82">
            <w:pPr>
              <w:rPr>
                <w:rFonts w:ascii="Cambria" w:hAnsi="Cambria"/>
                <w:sz w:val="20"/>
                <w:szCs w:val="20"/>
              </w:rPr>
            </w:pPr>
            <w:r w:rsidRPr="00502238">
              <w:rPr>
                <w:rFonts w:ascii="Cambria" w:hAnsi="Cambria"/>
                <w:sz w:val="20"/>
                <w:szCs w:val="20"/>
              </w:rPr>
              <w:t>10 %</w:t>
            </w:r>
          </w:p>
        </w:tc>
      </w:tr>
      <w:tr w:rsidR="004C39D7" w:rsidRPr="00502238" w14:paraId="74FE3E53" w14:textId="77777777" w:rsidTr="003C2A82">
        <w:tc>
          <w:tcPr>
            <w:tcW w:w="2394" w:type="dxa"/>
          </w:tcPr>
          <w:p w14:paraId="4A523B6A" w14:textId="77777777" w:rsidR="004C39D7" w:rsidRPr="00502238" w:rsidRDefault="002106DB" w:rsidP="003C2A82">
            <w:pPr>
              <w:rPr>
                <w:rFonts w:ascii="Cambria" w:hAnsi="Cambria"/>
                <w:sz w:val="20"/>
                <w:szCs w:val="20"/>
              </w:rPr>
            </w:pPr>
            <w:r>
              <w:rPr>
                <w:rFonts w:ascii="Cambria" w:hAnsi="Cambria"/>
                <w:sz w:val="20"/>
                <w:szCs w:val="20"/>
              </w:rPr>
              <w:t>9.6 Seminar</w:t>
            </w:r>
          </w:p>
        </w:tc>
        <w:tc>
          <w:tcPr>
            <w:tcW w:w="2394" w:type="dxa"/>
          </w:tcPr>
          <w:p w14:paraId="4FBE2042" w14:textId="77777777" w:rsidR="004C39D7" w:rsidRPr="00502238" w:rsidRDefault="004C39D7" w:rsidP="003C2A82">
            <w:pPr>
              <w:rPr>
                <w:rFonts w:ascii="Cambria" w:hAnsi="Cambria"/>
                <w:sz w:val="20"/>
                <w:szCs w:val="20"/>
              </w:rPr>
            </w:pPr>
            <w:r w:rsidRPr="00502238">
              <w:rPr>
                <w:rFonts w:ascii="Cambria" w:hAnsi="Cambria"/>
                <w:sz w:val="20"/>
                <w:szCs w:val="20"/>
              </w:rPr>
              <w:t>Corectitudinea răspunsurilor – privind înţelegerea şi însuşirea a proble</w:t>
            </w:r>
            <w:r w:rsidR="002106DB">
              <w:rPr>
                <w:rFonts w:ascii="Cambria" w:hAnsi="Cambria"/>
                <w:sz w:val="20"/>
                <w:szCs w:val="20"/>
              </w:rPr>
              <w:t>melor tratate la seminar</w:t>
            </w:r>
          </w:p>
        </w:tc>
        <w:tc>
          <w:tcPr>
            <w:tcW w:w="2394" w:type="dxa"/>
          </w:tcPr>
          <w:p w14:paraId="4BE85A25" w14:textId="77777777" w:rsidR="004C39D7" w:rsidRPr="00502238" w:rsidRDefault="002106DB" w:rsidP="003C2A82">
            <w:pPr>
              <w:rPr>
                <w:rFonts w:ascii="Cambria" w:hAnsi="Cambria"/>
                <w:sz w:val="20"/>
                <w:szCs w:val="20"/>
              </w:rPr>
            </w:pPr>
            <w:r>
              <w:rPr>
                <w:rFonts w:ascii="Cambria" w:hAnsi="Cambria"/>
                <w:sz w:val="20"/>
                <w:szCs w:val="20"/>
              </w:rPr>
              <w:t xml:space="preserve">examen partial </w:t>
            </w:r>
          </w:p>
        </w:tc>
        <w:tc>
          <w:tcPr>
            <w:tcW w:w="2394" w:type="dxa"/>
            <w:vMerge w:val="restart"/>
          </w:tcPr>
          <w:p w14:paraId="2BD712F0" w14:textId="77777777" w:rsidR="004C39D7" w:rsidRPr="00502238" w:rsidRDefault="004C39D7" w:rsidP="003C2A82">
            <w:pPr>
              <w:rPr>
                <w:rFonts w:ascii="Cambria" w:hAnsi="Cambria"/>
                <w:sz w:val="20"/>
                <w:szCs w:val="20"/>
              </w:rPr>
            </w:pPr>
            <w:r w:rsidRPr="00502238">
              <w:rPr>
                <w:rFonts w:ascii="Cambria" w:hAnsi="Cambria"/>
                <w:sz w:val="20"/>
                <w:szCs w:val="20"/>
              </w:rPr>
              <w:t xml:space="preserve"> 30%</w:t>
            </w:r>
          </w:p>
        </w:tc>
      </w:tr>
      <w:tr w:rsidR="004C39D7" w:rsidRPr="00502238" w14:paraId="4FBF9585" w14:textId="77777777" w:rsidTr="003C2A82">
        <w:tc>
          <w:tcPr>
            <w:tcW w:w="2394" w:type="dxa"/>
          </w:tcPr>
          <w:p w14:paraId="58A9FEBF" w14:textId="77777777" w:rsidR="004C39D7" w:rsidRPr="00502238" w:rsidRDefault="004C39D7" w:rsidP="003C2A82">
            <w:pPr>
              <w:rPr>
                <w:rFonts w:ascii="Cambria" w:hAnsi="Cambria"/>
                <w:sz w:val="20"/>
                <w:szCs w:val="20"/>
              </w:rPr>
            </w:pPr>
          </w:p>
        </w:tc>
        <w:tc>
          <w:tcPr>
            <w:tcW w:w="2394" w:type="dxa"/>
          </w:tcPr>
          <w:p w14:paraId="0C9EC453" w14:textId="77777777" w:rsidR="004C39D7" w:rsidRPr="00502238" w:rsidRDefault="004C39D7" w:rsidP="003C2A82">
            <w:pPr>
              <w:rPr>
                <w:rFonts w:ascii="Cambria" w:hAnsi="Cambria"/>
                <w:sz w:val="20"/>
                <w:szCs w:val="20"/>
              </w:rPr>
            </w:pPr>
            <w:r w:rsidRPr="00502238">
              <w:rPr>
                <w:rFonts w:ascii="Cambria" w:hAnsi="Cambria"/>
                <w:sz w:val="20"/>
                <w:szCs w:val="20"/>
              </w:rPr>
              <w:t>Calitatea referatelor, a rezultatelor obţinute</w:t>
            </w:r>
          </w:p>
        </w:tc>
        <w:tc>
          <w:tcPr>
            <w:tcW w:w="2394" w:type="dxa"/>
          </w:tcPr>
          <w:p w14:paraId="41DE5CF3" w14:textId="77777777" w:rsidR="004C39D7" w:rsidRPr="00502238" w:rsidRDefault="004C39D7" w:rsidP="003C2A82">
            <w:pPr>
              <w:rPr>
                <w:rFonts w:ascii="Cambria" w:hAnsi="Cambria"/>
                <w:sz w:val="20"/>
                <w:szCs w:val="20"/>
              </w:rPr>
            </w:pPr>
            <w:r w:rsidRPr="00502238">
              <w:rPr>
                <w:rFonts w:ascii="Cambria" w:hAnsi="Cambria"/>
                <w:sz w:val="20"/>
                <w:szCs w:val="20"/>
              </w:rPr>
              <w:t>test scris + rezolvare de probleme</w:t>
            </w:r>
          </w:p>
        </w:tc>
        <w:tc>
          <w:tcPr>
            <w:tcW w:w="2394" w:type="dxa"/>
            <w:vMerge/>
          </w:tcPr>
          <w:p w14:paraId="0AA0A3FB" w14:textId="77777777" w:rsidR="004C39D7" w:rsidRPr="00502238" w:rsidRDefault="004C39D7" w:rsidP="003C2A82">
            <w:pPr>
              <w:rPr>
                <w:rFonts w:ascii="Cambria" w:hAnsi="Cambria"/>
                <w:sz w:val="20"/>
                <w:szCs w:val="20"/>
              </w:rPr>
            </w:pPr>
          </w:p>
        </w:tc>
      </w:tr>
      <w:tr w:rsidR="004C39D7" w:rsidRPr="00502238" w14:paraId="0F575B57" w14:textId="77777777" w:rsidTr="003C2A82">
        <w:tc>
          <w:tcPr>
            <w:tcW w:w="9576" w:type="dxa"/>
            <w:gridSpan w:val="4"/>
          </w:tcPr>
          <w:p w14:paraId="03D7F825" w14:textId="77777777" w:rsidR="004C39D7" w:rsidRPr="00502238" w:rsidRDefault="004C39D7" w:rsidP="003C2A82">
            <w:pPr>
              <w:rPr>
                <w:rFonts w:ascii="Cambria" w:hAnsi="Cambria"/>
                <w:sz w:val="20"/>
                <w:szCs w:val="20"/>
              </w:rPr>
            </w:pPr>
            <w:r w:rsidRPr="00502238">
              <w:rPr>
                <w:rFonts w:ascii="Cambria" w:hAnsi="Cambria"/>
                <w:sz w:val="20"/>
                <w:szCs w:val="20"/>
              </w:rPr>
              <w:t>9.7 Standard minim de performanţă</w:t>
            </w:r>
          </w:p>
        </w:tc>
      </w:tr>
      <w:tr w:rsidR="004C39D7" w:rsidRPr="00502238" w14:paraId="23576C0C" w14:textId="77777777" w:rsidTr="003C2A82">
        <w:tc>
          <w:tcPr>
            <w:tcW w:w="9576" w:type="dxa"/>
            <w:gridSpan w:val="4"/>
          </w:tcPr>
          <w:p w14:paraId="2557DF6A" w14:textId="77777777" w:rsidR="004C39D7" w:rsidRPr="00502238" w:rsidRDefault="004C39D7" w:rsidP="004C39D7">
            <w:pPr>
              <w:numPr>
                <w:ilvl w:val="0"/>
                <w:numId w:val="3"/>
              </w:numPr>
              <w:spacing w:after="0" w:line="240" w:lineRule="auto"/>
              <w:rPr>
                <w:rFonts w:ascii="Cambria" w:hAnsi="Cambria"/>
                <w:sz w:val="20"/>
                <w:szCs w:val="20"/>
              </w:rPr>
            </w:pPr>
            <w:r w:rsidRPr="00502238">
              <w:rPr>
                <w:rFonts w:ascii="Cambria" w:hAnsi="Cambria"/>
                <w:sz w:val="20"/>
                <w:szCs w:val="20"/>
              </w:rPr>
              <w:t>Nota 5 (cinci)    la examen conform baremului.</w:t>
            </w:r>
          </w:p>
          <w:p w14:paraId="3722B1EF" w14:textId="6E7FB8CD" w:rsidR="004C39D7" w:rsidRPr="00502238" w:rsidRDefault="004C39D7" w:rsidP="004C39D7">
            <w:pPr>
              <w:numPr>
                <w:ilvl w:val="0"/>
                <w:numId w:val="3"/>
              </w:numPr>
              <w:spacing w:after="0" w:line="240" w:lineRule="auto"/>
              <w:rPr>
                <w:rFonts w:ascii="Cambria" w:hAnsi="Cambria"/>
                <w:sz w:val="20"/>
                <w:szCs w:val="20"/>
              </w:rPr>
            </w:pPr>
            <w:r w:rsidRPr="00502238">
              <w:rPr>
                <w:rFonts w:ascii="Cambria" w:hAnsi="Cambria"/>
                <w:sz w:val="20"/>
                <w:szCs w:val="20"/>
              </w:rPr>
              <w:t xml:space="preserve">Nota 6 (sase) la </w:t>
            </w:r>
            <w:bookmarkStart w:id="0" w:name="_GoBack"/>
            <w:bookmarkEnd w:id="0"/>
            <w:r w:rsidR="00C81E89">
              <w:rPr>
                <w:rFonts w:ascii="Cambria" w:hAnsi="Cambria"/>
                <w:sz w:val="20"/>
                <w:szCs w:val="20"/>
              </w:rPr>
              <w:t>seminar</w:t>
            </w:r>
          </w:p>
          <w:p w14:paraId="49110227" w14:textId="77777777" w:rsidR="004C39D7" w:rsidRPr="00502238" w:rsidRDefault="004C39D7" w:rsidP="004C39D7">
            <w:pPr>
              <w:numPr>
                <w:ilvl w:val="0"/>
                <w:numId w:val="3"/>
              </w:numPr>
              <w:spacing w:after="0" w:line="240" w:lineRule="auto"/>
              <w:rPr>
                <w:rFonts w:ascii="Cambria" w:hAnsi="Cambria"/>
                <w:sz w:val="20"/>
                <w:szCs w:val="20"/>
              </w:rPr>
            </w:pPr>
            <w:r w:rsidRPr="00502238">
              <w:rPr>
                <w:rFonts w:ascii="Cambria" w:hAnsi="Cambria"/>
                <w:sz w:val="20"/>
                <w:szCs w:val="20"/>
              </w:rPr>
              <w:t>Cunoaşterea noțiunilor de bază privind: etapele analizei gravimetrice; titrimetria (acido-bazică, redox, de complexare),  rezolvarea corectă a unor probleme de calcul</w:t>
            </w:r>
          </w:p>
          <w:p w14:paraId="2C8C7453" w14:textId="420FAD7F" w:rsidR="004C39D7" w:rsidRPr="00502238" w:rsidRDefault="004C39D7" w:rsidP="004C39D7">
            <w:pPr>
              <w:numPr>
                <w:ilvl w:val="0"/>
                <w:numId w:val="3"/>
              </w:numPr>
              <w:spacing w:after="0" w:line="240" w:lineRule="auto"/>
              <w:rPr>
                <w:rFonts w:ascii="Cambria" w:hAnsi="Cambria"/>
                <w:sz w:val="20"/>
                <w:szCs w:val="20"/>
              </w:rPr>
            </w:pPr>
            <w:r w:rsidRPr="00502238">
              <w:rPr>
                <w:rFonts w:ascii="Cambria" w:hAnsi="Cambria"/>
                <w:b/>
                <w:bCs/>
                <w:sz w:val="20"/>
                <w:szCs w:val="20"/>
                <w:u w:val="single"/>
              </w:rPr>
              <w:t xml:space="preserve">accesul la examen este condiţionat de efectuarea tuturor </w:t>
            </w:r>
            <w:r w:rsidR="00C81E89">
              <w:rPr>
                <w:rFonts w:ascii="Cambria" w:hAnsi="Cambria"/>
                <w:b/>
                <w:bCs/>
                <w:sz w:val="20"/>
                <w:szCs w:val="20"/>
                <w:u w:val="single"/>
              </w:rPr>
              <w:t>seminarilor</w:t>
            </w:r>
            <w:r w:rsidRPr="00502238">
              <w:rPr>
                <w:rFonts w:ascii="Cambria" w:hAnsi="Cambria"/>
                <w:b/>
                <w:bCs/>
                <w:sz w:val="20"/>
                <w:szCs w:val="20"/>
                <w:u w:val="single"/>
              </w:rPr>
              <w:t>.</w:t>
            </w:r>
            <w:r w:rsidRPr="00502238">
              <w:rPr>
                <w:rFonts w:ascii="Cambria" w:hAnsi="Cambria"/>
                <w:sz w:val="20"/>
                <w:szCs w:val="20"/>
              </w:rPr>
              <w:t xml:space="preserve"> Intenţia de fraudă atrage după sine excluderea din examen. Frauda la examen se pedepseşte prin exmatriculare conform regulamentului ECST al UBB</w:t>
            </w:r>
          </w:p>
        </w:tc>
      </w:tr>
    </w:tbl>
    <w:p w14:paraId="6BD8BE4E" w14:textId="77777777" w:rsidR="004C39D7" w:rsidRPr="00502238" w:rsidRDefault="004C39D7" w:rsidP="006A3DD3">
      <w:pPr>
        <w:spacing w:after="0"/>
        <w:ind w:hanging="425"/>
        <w:rPr>
          <w:rFonts w:ascii="Cambria" w:hAnsi="Cambria"/>
          <w:b/>
          <w:sz w:val="20"/>
          <w:szCs w:val="20"/>
        </w:rPr>
      </w:pPr>
    </w:p>
    <w:p w14:paraId="7509AE25" w14:textId="77777777" w:rsidR="002A7B96" w:rsidRPr="00502238" w:rsidRDefault="002A7B96" w:rsidP="006A3DD3">
      <w:pPr>
        <w:spacing w:after="0"/>
        <w:ind w:hanging="425"/>
        <w:rPr>
          <w:rFonts w:ascii="Cambria" w:hAnsi="Cambria"/>
          <w:b/>
          <w:sz w:val="20"/>
          <w:szCs w:val="20"/>
        </w:rPr>
      </w:pPr>
    </w:p>
    <w:p w14:paraId="0F6AAC5E" w14:textId="77777777" w:rsidR="00E86C3D" w:rsidRPr="00502238" w:rsidRDefault="00E86C3D" w:rsidP="006A3DD3">
      <w:pPr>
        <w:spacing w:after="0"/>
        <w:ind w:hanging="425"/>
        <w:rPr>
          <w:rFonts w:ascii="Cambria" w:hAnsi="Cambria"/>
          <w:b/>
          <w:sz w:val="20"/>
          <w:szCs w:val="20"/>
        </w:rPr>
      </w:pPr>
    </w:p>
    <w:p w14:paraId="07A6EF5B" w14:textId="77777777" w:rsidR="004C39D7" w:rsidRPr="00502238" w:rsidRDefault="004C39D7" w:rsidP="009A12FF">
      <w:pPr>
        <w:spacing w:after="0"/>
        <w:rPr>
          <w:rFonts w:ascii="Cambria" w:hAnsi="Cambria"/>
          <w:b/>
          <w:sz w:val="20"/>
          <w:szCs w:val="20"/>
        </w:rPr>
      </w:pPr>
    </w:p>
    <w:p w14:paraId="2A393633" w14:textId="77777777" w:rsidR="006A3DD3" w:rsidRPr="00502238" w:rsidRDefault="006A3DD3" w:rsidP="006A3DD3">
      <w:pPr>
        <w:spacing w:after="0"/>
        <w:ind w:hanging="425"/>
        <w:rPr>
          <w:rFonts w:ascii="Cambria" w:hAnsi="Cambria"/>
          <w:sz w:val="20"/>
          <w:szCs w:val="20"/>
        </w:rPr>
      </w:pPr>
      <w:r w:rsidRPr="00502238">
        <w:rPr>
          <w:rFonts w:ascii="Cambria" w:hAnsi="Cambria"/>
          <w:b/>
          <w:sz w:val="20"/>
          <w:szCs w:val="20"/>
        </w:rPr>
        <w:t>1</w:t>
      </w:r>
      <w:r w:rsidR="00CC6CFC" w:rsidRPr="00502238">
        <w:rPr>
          <w:rFonts w:ascii="Cambria" w:hAnsi="Cambria"/>
          <w:b/>
          <w:sz w:val="20"/>
          <w:szCs w:val="20"/>
        </w:rPr>
        <w:t>0</w:t>
      </w:r>
      <w:r w:rsidRPr="00502238">
        <w:rPr>
          <w:rFonts w:ascii="Cambria" w:hAnsi="Cambria"/>
          <w:b/>
          <w:sz w:val="20"/>
          <w:szCs w:val="20"/>
        </w:rPr>
        <w:t xml:space="preserve">. </w:t>
      </w:r>
      <w:r w:rsidR="00DC236E" w:rsidRPr="00502238">
        <w:rPr>
          <w:rFonts w:ascii="Cambria" w:hAnsi="Cambria"/>
          <w:b/>
          <w:sz w:val="20"/>
          <w:szCs w:val="20"/>
        </w:rPr>
        <w:t>Etichete ODD (Obiective de Dezvoltare Durabilă / Sustainable Development Goals)</w:t>
      </w:r>
      <w:r w:rsidR="00C3571C" w:rsidRPr="00502238">
        <w:rPr>
          <w:rStyle w:val="FootnoteReference"/>
          <w:rFonts w:ascii="Cambria" w:hAnsi="Cambria"/>
          <w:bCs/>
          <w:sz w:val="20"/>
          <w:szCs w:val="20"/>
        </w:rPr>
        <w:footnoteReference w:id="4"/>
      </w:r>
      <w:r w:rsidR="00214B45" w:rsidRPr="00502238">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B475CA" w:rsidRPr="00E027F6" w14:paraId="30266C8B" w14:textId="77777777" w:rsidTr="0007289C">
        <w:trPr>
          <w:trHeight w:val="1037"/>
        </w:trPr>
        <w:tc>
          <w:tcPr>
            <w:tcW w:w="1165" w:type="dxa"/>
            <w:vAlign w:val="center"/>
          </w:tcPr>
          <w:p w14:paraId="341270BB" w14:textId="77777777" w:rsidR="00B475CA" w:rsidRPr="00E027F6" w:rsidRDefault="00B475CA" w:rsidP="0007289C">
            <w:pPr>
              <w:rPr>
                <w:rFonts w:ascii="Cambria" w:hAnsi="Cambria"/>
              </w:rPr>
            </w:pPr>
            <w:r w:rsidRPr="00E027F6">
              <w:rPr>
                <w:rFonts w:ascii="Cambria" w:hAnsi="Cambria"/>
                <w:noProof/>
                <w:lang w:val="hu-HU" w:eastAsia="hu-HU"/>
              </w:rPr>
              <w:lastRenderedPageBreak/>
              <w:drawing>
                <wp:anchor distT="0" distB="0" distL="114300" distR="114300" simplePos="0" relativeHeight="251660288" behindDoc="0" locked="0" layoutInCell="1" allowOverlap="1" wp14:anchorId="3F265739" wp14:editId="3CECFBE0">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27B77A5" w14:textId="77777777" w:rsidR="00B475CA" w:rsidRPr="00E027F6" w:rsidRDefault="00B475CA" w:rsidP="0007289C">
            <w:pPr>
              <w:rPr>
                <w:rFonts w:ascii="Cambria" w:hAnsi="Cambria"/>
              </w:rPr>
            </w:pPr>
            <w:r>
              <w:rPr>
                <w:rFonts w:ascii="Cambria" w:hAnsi="Cambria"/>
                <w:noProof/>
                <w:lang w:val="hu-HU" w:eastAsia="hu-HU"/>
              </w:rPr>
              <w:drawing>
                <wp:inline distT="0" distB="0" distL="0" distR="0" wp14:anchorId="6A8795DE" wp14:editId="6E8D4927">
                  <wp:extent cx="171450" cy="238125"/>
                  <wp:effectExtent l="0" t="0" r="0" b="9525"/>
                  <wp:docPr id="34822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8789" w:type="dxa"/>
            <w:gridSpan w:val="8"/>
            <w:vAlign w:val="center"/>
          </w:tcPr>
          <w:p w14:paraId="15A9DA3F" w14:textId="77777777" w:rsidR="00B475CA" w:rsidRPr="00E027F6" w:rsidRDefault="00B475CA" w:rsidP="0007289C">
            <w:pPr>
              <w:rPr>
                <w:rFonts w:ascii="Cambria" w:hAnsi="Cambria"/>
              </w:rPr>
            </w:pPr>
            <w:r w:rsidRPr="00E027F6">
              <w:rPr>
                <w:rFonts w:ascii="Cambria" w:hAnsi="Cambria"/>
              </w:rPr>
              <w:t>Eticheta generală pentru Dezvoltare durabilă</w:t>
            </w:r>
          </w:p>
        </w:tc>
      </w:tr>
      <w:tr w:rsidR="00B475CA" w:rsidRPr="00E027F6" w14:paraId="15F0C7AC" w14:textId="77777777" w:rsidTr="0007289C">
        <w:trPr>
          <w:trHeight w:val="1124"/>
        </w:trPr>
        <w:tc>
          <w:tcPr>
            <w:tcW w:w="1165" w:type="dxa"/>
            <w:vAlign w:val="center"/>
          </w:tcPr>
          <w:p w14:paraId="4D1ED92D" w14:textId="77777777" w:rsidR="00B475CA" w:rsidRPr="00E027F6" w:rsidRDefault="00B475CA" w:rsidP="0007289C">
            <w:pPr>
              <w:ind w:right="-537"/>
              <w:rPr>
                <w:rFonts w:ascii="Cambria" w:hAnsi="Cambria"/>
              </w:rPr>
            </w:pPr>
            <w:r w:rsidRPr="00E027F6">
              <w:rPr>
                <w:rFonts w:ascii="Cambria" w:hAnsi="Cambria"/>
                <w:noProof/>
                <w:lang w:val="hu-HU" w:eastAsia="hu-HU"/>
              </w:rPr>
              <w:drawing>
                <wp:inline distT="0" distB="0" distL="0" distR="0" wp14:anchorId="3D3C3F66" wp14:editId="4B590AFD">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337E7488"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32076B12" wp14:editId="61A35F3D">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15494F70"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53898EDC" wp14:editId="5F3A76BF">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387940D9"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60EA5BA5" wp14:editId="19CAB61D">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EB99169"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10B942F7" wp14:editId="2E4ABBB3">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500C350C"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040F7DD3" wp14:editId="615AB92E">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F5BE745"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707EF605" wp14:editId="51B115A0">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03C44113"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1197860D" wp14:editId="7CFE5BEA">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1B0124E3"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45190CE1" wp14:editId="6D0FEABA">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B475CA" w:rsidRPr="00E027F6" w14:paraId="4BE68986" w14:textId="77777777" w:rsidTr="0007289C">
        <w:trPr>
          <w:trHeight w:val="397"/>
        </w:trPr>
        <w:tc>
          <w:tcPr>
            <w:tcW w:w="1165" w:type="dxa"/>
            <w:vAlign w:val="center"/>
          </w:tcPr>
          <w:p w14:paraId="5128D598"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16ACDD5B" wp14:editId="00B4A23C">
                  <wp:extent cx="171450" cy="238125"/>
                  <wp:effectExtent l="0" t="0" r="0" b="9525"/>
                  <wp:docPr id="13842896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26970655"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2CC097CA" wp14:editId="738BD881">
                  <wp:extent cx="171450" cy="238125"/>
                  <wp:effectExtent l="0" t="0" r="0" b="9525"/>
                  <wp:docPr id="52203148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ADAA3C1"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56FDB413" wp14:editId="5DF23204">
                  <wp:extent cx="171450" cy="238125"/>
                  <wp:effectExtent l="0" t="0" r="0" b="9525"/>
                  <wp:docPr id="13382440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00C8D16C"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2F75999F" wp14:editId="4D933E41">
                  <wp:extent cx="171450" cy="238125"/>
                  <wp:effectExtent l="0" t="0" r="0" b="9525"/>
                  <wp:docPr id="9589933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3316D974"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24C8271F" wp14:editId="2D918C22">
                  <wp:extent cx="171450" cy="238125"/>
                  <wp:effectExtent l="0" t="0" r="0" b="9525"/>
                  <wp:docPr id="1359555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EA0F9FB"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43B9ACD9" wp14:editId="4528D906">
                  <wp:extent cx="171450" cy="238125"/>
                  <wp:effectExtent l="0" t="0" r="0" b="9525"/>
                  <wp:docPr id="620918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50A2D20F"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4B1A8D00" wp14:editId="54A02053">
                  <wp:extent cx="171450" cy="238125"/>
                  <wp:effectExtent l="0" t="0" r="0" b="9525"/>
                  <wp:docPr id="19960359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116170AB"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1E04FC80" wp14:editId="40578701">
                  <wp:extent cx="171450" cy="238125"/>
                  <wp:effectExtent l="0" t="0" r="0" b="9525"/>
                  <wp:docPr id="20541968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622BF86E"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78E2F64B" wp14:editId="360F9FA5">
                  <wp:extent cx="171450" cy="238125"/>
                  <wp:effectExtent l="0" t="0" r="0" b="9525"/>
                  <wp:docPr id="8188457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B475CA" w:rsidRPr="00E027F6" w14:paraId="1D4E8F32" w14:textId="77777777" w:rsidTr="0007289C">
        <w:trPr>
          <w:trHeight w:val="1124"/>
        </w:trPr>
        <w:tc>
          <w:tcPr>
            <w:tcW w:w="1165" w:type="dxa"/>
            <w:vAlign w:val="center"/>
          </w:tcPr>
          <w:p w14:paraId="6636B34B" w14:textId="77777777" w:rsidR="00B475CA" w:rsidRPr="00E027F6" w:rsidRDefault="00B475CA" w:rsidP="0007289C">
            <w:pPr>
              <w:rPr>
                <w:rFonts w:ascii="Cambria" w:hAnsi="Cambria"/>
              </w:rPr>
            </w:pPr>
            <w:r w:rsidRPr="00E027F6">
              <w:rPr>
                <w:rFonts w:ascii="Cambria" w:hAnsi="Cambria"/>
                <w:noProof/>
                <w:lang w:val="hu-HU" w:eastAsia="hu-HU"/>
              </w:rPr>
              <w:drawing>
                <wp:inline distT="0" distB="0" distL="0" distR="0" wp14:anchorId="106C5549" wp14:editId="27108AEB">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5B892760"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40AE1218" wp14:editId="70F8E973">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7B873A1"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1820CC9A" wp14:editId="3D55F21C">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A38B497"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2535DE8F" wp14:editId="1EA7EB3E">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2C74DB2D"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2AF87474" wp14:editId="18985232">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1A090A6B"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269609A7" wp14:editId="64FD1C10">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67E15FC5"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5D2A8E31" wp14:editId="449DDBB8">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C23EB8C" w14:textId="77777777" w:rsidR="00B475CA" w:rsidRPr="00E027F6" w:rsidRDefault="00B475CA" w:rsidP="0007289C">
            <w:pPr>
              <w:jc w:val="center"/>
              <w:rPr>
                <w:rFonts w:ascii="Cambria" w:hAnsi="Cambria"/>
              </w:rPr>
            </w:pPr>
            <w:r w:rsidRPr="00E027F6">
              <w:rPr>
                <w:rFonts w:ascii="Cambria" w:hAnsi="Cambria"/>
                <w:noProof/>
                <w:lang w:val="hu-HU" w:eastAsia="hu-HU"/>
              </w:rPr>
              <w:drawing>
                <wp:inline distT="0" distB="0" distL="0" distR="0" wp14:anchorId="77030D96" wp14:editId="4B2D3B56">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191031AE" w14:textId="77777777" w:rsidR="00B475CA" w:rsidRPr="00E027F6" w:rsidRDefault="00B475CA" w:rsidP="0007289C">
            <w:pPr>
              <w:jc w:val="center"/>
              <w:rPr>
                <w:rFonts w:ascii="Cambria" w:hAnsi="Cambria"/>
              </w:rPr>
            </w:pPr>
            <w:r>
              <w:rPr>
                <w:rFonts w:ascii="Cambria" w:hAnsi="Cambria"/>
              </w:rPr>
              <w:t>Nu se aplică nici o etichetă</w:t>
            </w:r>
          </w:p>
        </w:tc>
      </w:tr>
      <w:tr w:rsidR="00B475CA" w:rsidRPr="00E027F6" w14:paraId="449910CD" w14:textId="77777777" w:rsidTr="0007289C">
        <w:trPr>
          <w:trHeight w:val="397"/>
        </w:trPr>
        <w:tc>
          <w:tcPr>
            <w:tcW w:w="1165" w:type="dxa"/>
            <w:vAlign w:val="center"/>
          </w:tcPr>
          <w:p w14:paraId="69D8205E"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214A3839" wp14:editId="375B9E5A">
                  <wp:extent cx="171450" cy="238125"/>
                  <wp:effectExtent l="0" t="0" r="0" b="9525"/>
                  <wp:docPr id="5003394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gridSpan w:val="2"/>
            <w:vAlign w:val="center"/>
          </w:tcPr>
          <w:p w14:paraId="235EA0A0"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50D6ACA6" wp14:editId="56AA40DB">
                  <wp:extent cx="171450" cy="238125"/>
                  <wp:effectExtent l="0" t="0" r="0" b="9525"/>
                  <wp:docPr id="761426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044D1E0"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5C87089E" wp14:editId="4362874A">
                  <wp:extent cx="171450" cy="238125"/>
                  <wp:effectExtent l="0" t="0" r="0" b="9525"/>
                  <wp:docPr id="9196526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6B34373E"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35ECFF52" wp14:editId="600BB3AB">
                  <wp:extent cx="171450" cy="238125"/>
                  <wp:effectExtent l="0" t="0" r="0" b="9525"/>
                  <wp:docPr id="65396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4D38408F"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3BF8A0E1" wp14:editId="4C40B7F2">
                  <wp:extent cx="171450" cy="238125"/>
                  <wp:effectExtent l="0" t="0" r="0" b="9525"/>
                  <wp:docPr id="2083041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211798E"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69DDA171" wp14:editId="768766C8">
                  <wp:extent cx="171450" cy="238125"/>
                  <wp:effectExtent l="0" t="0" r="0" b="9525"/>
                  <wp:docPr id="15452451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5" w:type="dxa"/>
            <w:vAlign w:val="center"/>
          </w:tcPr>
          <w:p w14:paraId="7370FAA0"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437EF4BA" wp14:editId="787F56F6">
                  <wp:extent cx="171450" cy="238125"/>
                  <wp:effectExtent l="0" t="0" r="0" b="9525"/>
                  <wp:docPr id="2120308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504BB540" w14:textId="77777777" w:rsidR="00B475CA" w:rsidRPr="00E027F6" w:rsidRDefault="00B475CA" w:rsidP="0007289C">
            <w:pPr>
              <w:jc w:val="center"/>
              <w:rPr>
                <w:rFonts w:ascii="Cambria" w:hAnsi="Cambria"/>
                <w:noProof/>
              </w:rPr>
            </w:pPr>
            <w:r>
              <w:rPr>
                <w:rFonts w:ascii="Cambria" w:hAnsi="Cambria"/>
                <w:noProof/>
                <w:lang w:val="hu-HU" w:eastAsia="hu-HU"/>
              </w:rPr>
              <w:drawing>
                <wp:inline distT="0" distB="0" distL="0" distR="0" wp14:anchorId="483821F0" wp14:editId="2C7AD6B8">
                  <wp:extent cx="171450" cy="238125"/>
                  <wp:effectExtent l="0" t="0" r="0" b="9525"/>
                  <wp:docPr id="1424366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1166" w:type="dxa"/>
            <w:vAlign w:val="center"/>
          </w:tcPr>
          <w:p w14:paraId="03754307" w14:textId="77777777" w:rsidR="00B475CA" w:rsidRPr="00E027F6" w:rsidRDefault="00B475CA" w:rsidP="0007289C">
            <w:pPr>
              <w:jc w:val="center"/>
              <w:rPr>
                <w:rFonts w:ascii="Cambria" w:hAnsi="Cambria"/>
              </w:rPr>
            </w:pPr>
            <w:r>
              <w:rPr>
                <w:rFonts w:ascii="Cambria" w:eastAsiaTheme="minorHAnsi" w:hAnsi="Cambria" w:cstheme="minorBidi"/>
                <w:noProof/>
                <w:kern w:val="2"/>
                <w:sz w:val="24"/>
                <w:szCs w:val="24"/>
                <w:lang w:eastAsia="en-US"/>
              </w:rPr>
              <w:t>X</w:t>
            </w:r>
          </w:p>
        </w:tc>
      </w:tr>
    </w:tbl>
    <w:p w14:paraId="6798939D" w14:textId="77777777" w:rsidR="002A7B96" w:rsidRPr="00502238" w:rsidRDefault="002A7B96" w:rsidP="00F01F2B">
      <w:pPr>
        <w:rPr>
          <w:rFonts w:ascii="Cambria" w:hAnsi="Cambria"/>
          <w:sz w:val="20"/>
          <w:szCs w:val="20"/>
        </w:rPr>
      </w:pPr>
    </w:p>
    <w:p w14:paraId="6363E8FE" w14:textId="77777777" w:rsidR="002A7B96" w:rsidRPr="00502238" w:rsidRDefault="002A7B96" w:rsidP="00F01F2B">
      <w:pPr>
        <w:rPr>
          <w:rFonts w:ascii="Cambria" w:hAnsi="Cambria"/>
          <w:sz w:val="20"/>
          <w:szCs w:val="20"/>
        </w:rPr>
      </w:pPr>
    </w:p>
    <w:p w14:paraId="0AEE34E3" w14:textId="77777777" w:rsidR="003C197C" w:rsidRPr="00502238"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502238" w14:paraId="5AF6E9AD" w14:textId="77777777" w:rsidTr="00C77DC5">
        <w:trPr>
          <w:trHeight w:val="985"/>
        </w:trPr>
        <w:tc>
          <w:tcPr>
            <w:tcW w:w="2553" w:type="dxa"/>
          </w:tcPr>
          <w:p w14:paraId="6F6FAF6B" w14:textId="77777777" w:rsidR="003C197C" w:rsidRPr="00502238" w:rsidRDefault="003C197C" w:rsidP="001F18B8">
            <w:pPr>
              <w:spacing w:line="360" w:lineRule="auto"/>
              <w:rPr>
                <w:rFonts w:ascii="Cambria" w:hAnsi="Cambria"/>
              </w:rPr>
            </w:pPr>
            <w:r w:rsidRPr="00502238">
              <w:rPr>
                <w:rFonts w:ascii="Cambria" w:hAnsi="Cambria"/>
              </w:rPr>
              <w:t>Data completării:</w:t>
            </w:r>
          </w:p>
          <w:p w14:paraId="2AA99C99" w14:textId="24E727A6" w:rsidR="003C197C" w:rsidRPr="00502238" w:rsidRDefault="009A7172" w:rsidP="001F18B8">
            <w:pPr>
              <w:spacing w:line="360" w:lineRule="auto"/>
              <w:rPr>
                <w:rFonts w:ascii="Cambria" w:hAnsi="Cambria"/>
              </w:rPr>
            </w:pPr>
            <w:r>
              <w:rPr>
                <w:rFonts w:ascii="Cambria" w:hAnsi="Cambria"/>
              </w:rPr>
              <w:t>2026.04</w:t>
            </w:r>
            <w:r w:rsidR="000826C7">
              <w:rPr>
                <w:rFonts w:ascii="Cambria" w:hAnsi="Cambria"/>
              </w:rPr>
              <w:t>.2</w:t>
            </w:r>
            <w:r w:rsidR="0021521F">
              <w:rPr>
                <w:rFonts w:ascii="Cambria" w:hAnsi="Cambria"/>
              </w:rPr>
              <w:t>0</w:t>
            </w:r>
            <w:r w:rsidR="000826C7">
              <w:rPr>
                <w:rFonts w:ascii="Cambria" w:hAnsi="Cambria"/>
              </w:rPr>
              <w:t>.</w:t>
            </w:r>
          </w:p>
        </w:tc>
        <w:tc>
          <w:tcPr>
            <w:tcW w:w="3969" w:type="dxa"/>
            <w:gridSpan w:val="2"/>
          </w:tcPr>
          <w:p w14:paraId="47E975D2" w14:textId="77777777" w:rsidR="003C197C" w:rsidRPr="00502238" w:rsidRDefault="003C197C" w:rsidP="001F18B8">
            <w:pPr>
              <w:spacing w:line="360" w:lineRule="auto"/>
              <w:jc w:val="center"/>
              <w:rPr>
                <w:rFonts w:ascii="Cambria" w:hAnsi="Cambria"/>
              </w:rPr>
            </w:pPr>
            <w:r w:rsidRPr="00502238">
              <w:rPr>
                <w:rFonts w:ascii="Cambria" w:hAnsi="Cambria"/>
              </w:rPr>
              <w:t>Semnătura titularului de curs</w:t>
            </w:r>
          </w:p>
          <w:p w14:paraId="6259C3C4" w14:textId="77777777" w:rsidR="003C197C" w:rsidRPr="00502238" w:rsidRDefault="00900F1E" w:rsidP="001F18B8">
            <w:pPr>
              <w:spacing w:line="360" w:lineRule="auto"/>
              <w:jc w:val="center"/>
              <w:rPr>
                <w:rFonts w:ascii="Cambria" w:hAnsi="Cambria"/>
              </w:rPr>
            </w:pPr>
            <w:r w:rsidRPr="006247BA">
              <w:rPr>
                <w:rFonts w:ascii="Cambria" w:hAnsi="Cambria"/>
                <w:noProof/>
                <w:lang w:val="hu-HU" w:eastAsia="hu-HU"/>
              </w:rPr>
              <w:drawing>
                <wp:inline distT="0" distB="0" distL="0" distR="0" wp14:anchorId="13CD294F" wp14:editId="40B6740C">
                  <wp:extent cx="1081405" cy="357505"/>
                  <wp:effectExtent l="0" t="0" r="4445" b="444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1405" cy="357505"/>
                          </a:xfrm>
                          <a:prstGeom prst="rect">
                            <a:avLst/>
                          </a:prstGeom>
                          <a:noFill/>
                          <a:ln>
                            <a:noFill/>
                          </a:ln>
                        </pic:spPr>
                      </pic:pic>
                    </a:graphicData>
                  </a:graphic>
                </wp:inline>
              </w:drawing>
            </w:r>
          </w:p>
        </w:tc>
        <w:tc>
          <w:tcPr>
            <w:tcW w:w="3969" w:type="dxa"/>
          </w:tcPr>
          <w:p w14:paraId="28B8252C" w14:textId="77777777" w:rsidR="003C197C" w:rsidRPr="00502238" w:rsidRDefault="003C197C" w:rsidP="001F18B8">
            <w:pPr>
              <w:spacing w:line="360" w:lineRule="auto"/>
              <w:jc w:val="center"/>
              <w:rPr>
                <w:rFonts w:ascii="Cambria" w:hAnsi="Cambria"/>
              </w:rPr>
            </w:pPr>
            <w:r w:rsidRPr="00502238">
              <w:rPr>
                <w:rFonts w:ascii="Cambria" w:hAnsi="Cambria"/>
              </w:rPr>
              <w:t>Semnătura titularului de seminar</w:t>
            </w:r>
          </w:p>
          <w:p w14:paraId="3B76E333" w14:textId="77777777" w:rsidR="003C197C" w:rsidRPr="00502238" w:rsidRDefault="00900F1E" w:rsidP="001F18B8">
            <w:pPr>
              <w:spacing w:line="360" w:lineRule="auto"/>
              <w:jc w:val="center"/>
              <w:rPr>
                <w:rFonts w:ascii="Cambria" w:hAnsi="Cambria"/>
              </w:rPr>
            </w:pPr>
            <w:r w:rsidRPr="006247BA">
              <w:rPr>
                <w:rFonts w:ascii="Cambria" w:hAnsi="Cambria"/>
                <w:noProof/>
                <w:lang w:val="hu-HU" w:eastAsia="hu-HU"/>
              </w:rPr>
              <w:drawing>
                <wp:inline distT="0" distB="0" distL="0" distR="0" wp14:anchorId="13CD294F" wp14:editId="40B6740C">
                  <wp:extent cx="1081405" cy="357505"/>
                  <wp:effectExtent l="0" t="0" r="4445" b="444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1405" cy="357505"/>
                          </a:xfrm>
                          <a:prstGeom prst="rect">
                            <a:avLst/>
                          </a:prstGeom>
                          <a:noFill/>
                          <a:ln>
                            <a:noFill/>
                          </a:ln>
                        </pic:spPr>
                      </pic:pic>
                    </a:graphicData>
                  </a:graphic>
                </wp:inline>
              </w:drawing>
            </w:r>
          </w:p>
        </w:tc>
      </w:tr>
      <w:tr w:rsidR="006B6ABF" w:rsidRPr="00502238" w14:paraId="616834E0" w14:textId="77777777" w:rsidTr="00C77DC5">
        <w:trPr>
          <w:trHeight w:val="766"/>
        </w:trPr>
        <w:tc>
          <w:tcPr>
            <w:tcW w:w="2553" w:type="dxa"/>
          </w:tcPr>
          <w:p w14:paraId="4D6F7CFF" w14:textId="77777777" w:rsidR="003C197C" w:rsidRPr="00502238" w:rsidRDefault="003C197C" w:rsidP="001F18B8">
            <w:pPr>
              <w:spacing w:line="360" w:lineRule="auto"/>
              <w:rPr>
                <w:rFonts w:ascii="Cambria" w:hAnsi="Cambria"/>
              </w:rPr>
            </w:pPr>
          </w:p>
        </w:tc>
        <w:tc>
          <w:tcPr>
            <w:tcW w:w="3969" w:type="dxa"/>
            <w:gridSpan w:val="2"/>
          </w:tcPr>
          <w:p w14:paraId="491B12BC" w14:textId="77777777" w:rsidR="003C197C" w:rsidRPr="00502238" w:rsidRDefault="003C197C" w:rsidP="001F18B8">
            <w:pPr>
              <w:spacing w:line="360" w:lineRule="auto"/>
              <w:rPr>
                <w:rFonts w:ascii="Cambria" w:hAnsi="Cambria"/>
              </w:rPr>
            </w:pPr>
          </w:p>
        </w:tc>
        <w:tc>
          <w:tcPr>
            <w:tcW w:w="3969" w:type="dxa"/>
          </w:tcPr>
          <w:p w14:paraId="2EAA96CE" w14:textId="3095D7AE" w:rsidR="003C197C" w:rsidRPr="00502238" w:rsidRDefault="00636BA3" w:rsidP="001F18B8">
            <w:pPr>
              <w:spacing w:line="360" w:lineRule="auto"/>
              <w:rPr>
                <w:rFonts w:ascii="Cambria" w:hAnsi="Cambria"/>
              </w:rPr>
            </w:pPr>
            <w:r>
              <w:rPr>
                <w:rFonts w:ascii="Times New Roman" w:hAnsi="Times New Roman"/>
                <w:noProof/>
                <w:lang w:val="hu-HU" w:eastAsia="hu-HU"/>
              </w:rPr>
              <w:drawing>
                <wp:anchor distT="0" distB="0" distL="114300" distR="114300" simplePos="0" relativeHeight="251658240" behindDoc="1" locked="0" layoutInCell="1" allowOverlap="1" wp14:anchorId="3C7362F9" wp14:editId="4E9923DA">
                  <wp:simplePos x="0" y="0"/>
                  <wp:positionH relativeFrom="column">
                    <wp:posOffset>422275</wp:posOffset>
                  </wp:positionH>
                  <wp:positionV relativeFrom="paragraph">
                    <wp:posOffset>441325</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p>
        </w:tc>
      </w:tr>
      <w:tr w:rsidR="006B6ABF" w:rsidRPr="00502238" w14:paraId="1D2053E5" w14:textId="77777777" w:rsidTr="00C77DC5">
        <w:trPr>
          <w:trHeight w:val="605"/>
        </w:trPr>
        <w:tc>
          <w:tcPr>
            <w:tcW w:w="5388" w:type="dxa"/>
            <w:gridSpan w:val="2"/>
          </w:tcPr>
          <w:p w14:paraId="75C15F9F" w14:textId="77777777" w:rsidR="003C197C" w:rsidRPr="00502238" w:rsidRDefault="003C197C" w:rsidP="001F18B8">
            <w:pPr>
              <w:spacing w:line="360" w:lineRule="auto"/>
              <w:rPr>
                <w:rFonts w:ascii="Cambria" w:hAnsi="Cambria"/>
              </w:rPr>
            </w:pPr>
            <w:r w:rsidRPr="00502238">
              <w:rPr>
                <w:rFonts w:ascii="Cambria" w:hAnsi="Cambria"/>
              </w:rPr>
              <w:t>Data avizării în departament:</w:t>
            </w:r>
          </w:p>
          <w:p w14:paraId="055CF031" w14:textId="16B89FC5" w:rsidR="003C197C" w:rsidRPr="00502238" w:rsidRDefault="009941EE" w:rsidP="001F18B8">
            <w:pPr>
              <w:spacing w:line="360" w:lineRule="auto"/>
              <w:rPr>
                <w:rFonts w:ascii="Cambria" w:hAnsi="Cambria"/>
              </w:rPr>
            </w:pPr>
            <w:r>
              <w:rPr>
                <w:rFonts w:ascii="Cambria" w:hAnsi="Cambria"/>
              </w:rPr>
              <w:t>2026.0</w:t>
            </w:r>
            <w:r w:rsidR="009A7172">
              <w:rPr>
                <w:rFonts w:ascii="Cambria" w:hAnsi="Cambria"/>
              </w:rPr>
              <w:t>4</w:t>
            </w:r>
            <w:r>
              <w:rPr>
                <w:rFonts w:ascii="Cambria" w:hAnsi="Cambria"/>
              </w:rPr>
              <w:t>.27</w:t>
            </w:r>
          </w:p>
          <w:p w14:paraId="59773BF3" w14:textId="77777777" w:rsidR="003C197C" w:rsidRPr="00502238" w:rsidRDefault="003C197C" w:rsidP="001F18B8">
            <w:pPr>
              <w:spacing w:line="360" w:lineRule="auto"/>
              <w:rPr>
                <w:rFonts w:ascii="Cambria" w:hAnsi="Cambria"/>
              </w:rPr>
            </w:pPr>
          </w:p>
        </w:tc>
        <w:tc>
          <w:tcPr>
            <w:tcW w:w="5103" w:type="dxa"/>
            <w:gridSpan w:val="2"/>
          </w:tcPr>
          <w:p w14:paraId="4E43C34D" w14:textId="395C7741" w:rsidR="003C197C" w:rsidRDefault="003C197C" w:rsidP="001F18B8">
            <w:pPr>
              <w:spacing w:line="360" w:lineRule="auto"/>
              <w:jc w:val="center"/>
              <w:rPr>
                <w:rFonts w:ascii="Cambria" w:hAnsi="Cambria"/>
              </w:rPr>
            </w:pPr>
            <w:r w:rsidRPr="00502238">
              <w:rPr>
                <w:rFonts w:ascii="Cambria" w:hAnsi="Cambria"/>
              </w:rPr>
              <w:t>Semnătura directorului de departament</w:t>
            </w:r>
          </w:p>
          <w:p w14:paraId="2B57C45E" w14:textId="6315A207" w:rsidR="0022688E" w:rsidRPr="00502238" w:rsidRDefault="0022688E" w:rsidP="001F18B8">
            <w:pPr>
              <w:spacing w:line="360" w:lineRule="auto"/>
              <w:jc w:val="center"/>
              <w:rPr>
                <w:rFonts w:ascii="Cambria" w:hAnsi="Cambria"/>
              </w:rPr>
            </w:pPr>
            <w:r w:rsidRPr="0022688E">
              <w:rPr>
                <w:rFonts w:ascii="Cambria" w:hAnsi="Cambria"/>
              </w:rPr>
              <w:t>Prof. dr. ing. PAIZS Csaba</w:t>
            </w:r>
          </w:p>
          <w:p w14:paraId="0904ADD1" w14:textId="6119A9D9" w:rsidR="003C197C" w:rsidRPr="00502238" w:rsidRDefault="003C197C" w:rsidP="001F18B8">
            <w:pPr>
              <w:spacing w:line="360" w:lineRule="auto"/>
              <w:jc w:val="center"/>
              <w:rPr>
                <w:rFonts w:ascii="Cambria" w:hAnsi="Cambria"/>
              </w:rPr>
            </w:pPr>
          </w:p>
          <w:p w14:paraId="138CD6FD" w14:textId="77777777" w:rsidR="003C197C" w:rsidRPr="00502238" w:rsidRDefault="003C197C" w:rsidP="001F18B8">
            <w:pPr>
              <w:spacing w:line="360" w:lineRule="auto"/>
              <w:jc w:val="center"/>
              <w:rPr>
                <w:rFonts w:ascii="Cambria" w:hAnsi="Cambria"/>
              </w:rPr>
            </w:pPr>
          </w:p>
        </w:tc>
      </w:tr>
    </w:tbl>
    <w:p w14:paraId="7C3F4391" w14:textId="77777777" w:rsidR="000B6EB1" w:rsidRPr="00502238" w:rsidRDefault="000B6EB1" w:rsidP="003C197C">
      <w:pPr>
        <w:rPr>
          <w:rFonts w:ascii="Cambria" w:hAnsi="Cambria"/>
          <w:sz w:val="20"/>
          <w:szCs w:val="20"/>
        </w:rPr>
      </w:pPr>
    </w:p>
    <w:sectPr w:rsidR="000B6EB1" w:rsidRPr="00502238"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81DC2" w14:textId="77777777" w:rsidR="008D2F60" w:rsidRDefault="008D2F60" w:rsidP="00D12BC3">
      <w:pPr>
        <w:spacing w:after="0" w:line="240" w:lineRule="auto"/>
      </w:pPr>
      <w:r>
        <w:separator/>
      </w:r>
    </w:p>
  </w:endnote>
  <w:endnote w:type="continuationSeparator" w:id="0">
    <w:p w14:paraId="5EC670EC" w14:textId="77777777" w:rsidR="008D2F60" w:rsidRDefault="008D2F6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D560D" w14:textId="77777777" w:rsidR="008D2F60" w:rsidRDefault="008D2F60" w:rsidP="00D12BC3">
      <w:pPr>
        <w:spacing w:after="0" w:line="240" w:lineRule="auto"/>
      </w:pPr>
      <w:r>
        <w:separator/>
      </w:r>
    </w:p>
  </w:footnote>
  <w:footnote w:type="continuationSeparator" w:id="0">
    <w:p w14:paraId="22E893E2" w14:textId="77777777" w:rsidR="008D2F60" w:rsidRDefault="008D2F60" w:rsidP="00D12BC3">
      <w:pPr>
        <w:spacing w:after="0" w:line="240" w:lineRule="auto"/>
      </w:pPr>
      <w:r>
        <w:continuationSeparator/>
      </w:r>
    </w:p>
  </w:footnote>
  <w:footnote w:id="1">
    <w:p w14:paraId="00AA14F3" w14:textId="77777777" w:rsidR="003C2A82" w:rsidRPr="00657AA8" w:rsidRDefault="003C2A82" w:rsidP="00C13061">
      <w:pPr>
        <w:pStyle w:val="FootnoteText"/>
        <w:spacing w:after="12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vor prelua din Planul de învățământ al programului de studii acele competențe profesionale și/sau transversale la dezvoltarea cărora contribuie disciplina pentru care se elaborează fișa disciplinei. Pentru fiecare competență se va prelua întregul enunț, inclusiv codul competenței, cu formularea care apare în planul de învățământ, fără modificări. Dacă nu se preia nici o competență din oricare din cele două categorii, se șterge linia din tabel aferentă acelei categorii. </w:t>
      </w:r>
    </w:p>
  </w:footnote>
  <w:footnote w:id="2">
    <w:p w14:paraId="17F263A1" w14:textId="77777777" w:rsidR="003C2A82" w:rsidRPr="00A5032D" w:rsidRDefault="003C2A82" w:rsidP="00C13061">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specifice programului de studiu </w:t>
      </w:r>
      <w:r w:rsidRPr="00E12B00">
        <w:rPr>
          <w:rFonts w:ascii="Cambria" w:hAnsi="Cambria"/>
        </w:rPr>
        <w:t>la dezvoltarea cărora contribuie disciplina pentru care se elaborează fișa. Enunțurile, preluate fără modificări din Planul de învățămân</w:t>
      </w:r>
      <w:r w:rsidRPr="00DB6382">
        <w:rPr>
          <w:rFonts w:ascii="Cambria" w:hAnsi="Cambria"/>
        </w:rPr>
        <w:t>t în funcție de tipul disciplinei (DF/DS/DC)</w:t>
      </w:r>
      <w:r>
        <w:rPr>
          <w:rFonts w:ascii="Cambria" w:hAnsi="Cambria"/>
        </w:rPr>
        <w:t xml:space="preserve"> </w:t>
      </w:r>
      <w:r w:rsidRPr="00657AA8">
        <w:rPr>
          <w:rFonts w:ascii="Cambria" w:hAnsi="Cambria"/>
        </w:rPr>
        <w:t xml:space="preserve">se trec în dreptul competenței asociate. </w:t>
      </w:r>
    </w:p>
  </w:footnote>
  <w:footnote w:id="3">
    <w:p w14:paraId="48E4D78E" w14:textId="77777777" w:rsidR="003C2A82" w:rsidRDefault="003C2A82"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Pr>
          <w:rFonts w:ascii="Cambria" w:hAnsi="Cambria"/>
        </w:rPr>
        <w:t>entru</w:t>
      </w:r>
      <w:r w:rsidRPr="0086570A">
        <w:rPr>
          <w:rFonts w:ascii="Cambria" w:hAnsi="Cambria"/>
        </w:rPr>
        <w:t xml:space="preserve"> studen</w:t>
      </w:r>
      <w:r>
        <w:rPr>
          <w:rFonts w:ascii="Cambria" w:hAnsi="Cambria"/>
        </w:rPr>
        <w:t>ț</w:t>
      </w:r>
      <w:r w:rsidRPr="0086570A">
        <w:rPr>
          <w:rFonts w:ascii="Cambria" w:hAnsi="Cambria"/>
        </w:rPr>
        <w:t>i</w:t>
      </w:r>
      <w:r>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Pr>
          <w:rFonts w:ascii="Cambria" w:hAnsi="Cambria"/>
        </w:rPr>
        <w:t xml:space="preserve"> etc.</w:t>
      </w:r>
    </w:p>
  </w:footnote>
  <w:footnote w:id="4">
    <w:p w14:paraId="0E2E2D2E" w14:textId="77777777" w:rsidR="003C2A82" w:rsidRPr="000065E8" w:rsidRDefault="003C2A82"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Pr>
          <w:rFonts w:ascii="Cambria" w:hAnsi="Cambria"/>
        </w:rPr>
        <w:t xml:space="preserve">Selectați o singură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Pr>
          <w:rFonts w:ascii="Cambria" w:hAnsi="Cambria"/>
        </w:rPr>
        <w:t>ște cel mai bine</w:t>
      </w:r>
      <w:r w:rsidRPr="000065E8">
        <w:rPr>
          <w:rFonts w:ascii="Cambria" w:hAnsi="Cambria"/>
        </w:rPr>
        <w:t xml:space="preserve"> disciplinei. </w:t>
      </w:r>
      <w:r w:rsidRPr="008F5225">
        <w:rPr>
          <w:rFonts w:ascii="Cambria" w:hAnsi="Cambria"/>
        </w:rPr>
        <w:t xml:space="preserve">Dacă </w:t>
      </w:r>
      <w:r>
        <w:rPr>
          <w:rFonts w:ascii="Cambria" w:hAnsi="Cambria"/>
        </w:rPr>
        <w:t>disciplina</w:t>
      </w:r>
      <w:r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Pr>
          <w:rFonts w:ascii="Cambria" w:hAnsi="Cambria"/>
        </w:rPr>
        <w:t>niciuna dintre</w:t>
      </w:r>
      <w:r w:rsidRPr="000065E8">
        <w:rPr>
          <w:rFonts w:ascii="Cambria" w:hAnsi="Cambria"/>
        </w:rPr>
        <w:t xml:space="preserve"> etichet</w:t>
      </w:r>
      <w:r>
        <w:rPr>
          <w:rFonts w:ascii="Cambria" w:hAnsi="Cambria"/>
        </w:rPr>
        <w:t>e</w:t>
      </w:r>
      <w:r w:rsidRPr="000065E8">
        <w:rPr>
          <w:rFonts w:ascii="Cambria" w:hAnsi="Cambria"/>
        </w:rPr>
        <w:t xml:space="preserve"> nu descrie disciplina, </w:t>
      </w:r>
      <w:r>
        <w:rPr>
          <w:rFonts w:ascii="Cambria" w:hAnsi="Cambria"/>
        </w:rPr>
        <w:t>selectați ultima opțiune: „</w:t>
      </w:r>
      <w:r w:rsidRPr="002A7B96">
        <w:rPr>
          <w:rFonts w:ascii="Cambria" w:hAnsi="Cambria"/>
          <w:i/>
          <w:iCs/>
        </w:rPr>
        <w:t>Nu se aplică nici</w:t>
      </w:r>
      <w:r>
        <w:rPr>
          <w:rFonts w:ascii="Cambria" w:hAnsi="Cambria"/>
          <w:i/>
          <w:iCs/>
        </w:rPr>
        <w:t xml:space="preserve"> </w:t>
      </w:r>
      <w:r w:rsidRPr="002A7B96">
        <w:rPr>
          <w:rFonts w:ascii="Cambria" w:hAnsi="Cambria"/>
          <w:i/>
          <w:iCs/>
        </w:rPr>
        <w:t>o etichetă</w:t>
      </w:r>
      <w:r>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66E83"/>
    <w:multiLevelType w:val="hybridMultilevel"/>
    <w:tmpl w:val="FAFEA5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A0F0A80"/>
    <w:multiLevelType w:val="multilevel"/>
    <w:tmpl w:val="E332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B11AE"/>
    <w:multiLevelType w:val="multilevel"/>
    <w:tmpl w:val="FD6A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E74A2"/>
    <w:multiLevelType w:val="hybridMultilevel"/>
    <w:tmpl w:val="65A614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F371D"/>
    <w:multiLevelType w:val="hybridMultilevel"/>
    <w:tmpl w:val="3C224ED4"/>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6"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865BD"/>
    <w:multiLevelType w:val="hybridMultilevel"/>
    <w:tmpl w:val="9C5E70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62D0C6D"/>
    <w:multiLevelType w:val="hybridMultilevel"/>
    <w:tmpl w:val="FAFEA5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B24F49"/>
    <w:multiLevelType w:val="hybridMultilevel"/>
    <w:tmpl w:val="EC5C43F2"/>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57814"/>
    <w:multiLevelType w:val="hybridMultilevel"/>
    <w:tmpl w:val="D62A833A"/>
    <w:lvl w:ilvl="0" w:tplc="040E000F">
      <w:start w:val="1"/>
      <w:numFmt w:val="decimal"/>
      <w:lvlText w:val="%1."/>
      <w:lvlJc w:val="left"/>
      <w:pPr>
        <w:ind w:left="751" w:hanging="360"/>
      </w:pPr>
    </w:lvl>
    <w:lvl w:ilvl="1" w:tplc="040E0019" w:tentative="1">
      <w:start w:val="1"/>
      <w:numFmt w:val="lowerLetter"/>
      <w:lvlText w:val="%2."/>
      <w:lvlJc w:val="left"/>
      <w:pPr>
        <w:ind w:left="1471" w:hanging="360"/>
      </w:pPr>
    </w:lvl>
    <w:lvl w:ilvl="2" w:tplc="040E001B" w:tentative="1">
      <w:start w:val="1"/>
      <w:numFmt w:val="lowerRoman"/>
      <w:lvlText w:val="%3."/>
      <w:lvlJc w:val="right"/>
      <w:pPr>
        <w:ind w:left="2191" w:hanging="180"/>
      </w:pPr>
    </w:lvl>
    <w:lvl w:ilvl="3" w:tplc="040E000F" w:tentative="1">
      <w:start w:val="1"/>
      <w:numFmt w:val="decimal"/>
      <w:lvlText w:val="%4."/>
      <w:lvlJc w:val="left"/>
      <w:pPr>
        <w:ind w:left="2911" w:hanging="360"/>
      </w:pPr>
    </w:lvl>
    <w:lvl w:ilvl="4" w:tplc="040E0019" w:tentative="1">
      <w:start w:val="1"/>
      <w:numFmt w:val="lowerLetter"/>
      <w:lvlText w:val="%5."/>
      <w:lvlJc w:val="left"/>
      <w:pPr>
        <w:ind w:left="3631" w:hanging="360"/>
      </w:pPr>
    </w:lvl>
    <w:lvl w:ilvl="5" w:tplc="040E001B" w:tentative="1">
      <w:start w:val="1"/>
      <w:numFmt w:val="lowerRoman"/>
      <w:lvlText w:val="%6."/>
      <w:lvlJc w:val="right"/>
      <w:pPr>
        <w:ind w:left="4351" w:hanging="180"/>
      </w:pPr>
    </w:lvl>
    <w:lvl w:ilvl="6" w:tplc="040E000F" w:tentative="1">
      <w:start w:val="1"/>
      <w:numFmt w:val="decimal"/>
      <w:lvlText w:val="%7."/>
      <w:lvlJc w:val="left"/>
      <w:pPr>
        <w:ind w:left="5071" w:hanging="360"/>
      </w:pPr>
    </w:lvl>
    <w:lvl w:ilvl="7" w:tplc="040E0019" w:tentative="1">
      <w:start w:val="1"/>
      <w:numFmt w:val="lowerLetter"/>
      <w:lvlText w:val="%8."/>
      <w:lvlJc w:val="left"/>
      <w:pPr>
        <w:ind w:left="5791" w:hanging="360"/>
      </w:pPr>
    </w:lvl>
    <w:lvl w:ilvl="8" w:tplc="040E001B" w:tentative="1">
      <w:start w:val="1"/>
      <w:numFmt w:val="lowerRoman"/>
      <w:lvlText w:val="%9."/>
      <w:lvlJc w:val="right"/>
      <w:pPr>
        <w:ind w:left="6511" w:hanging="180"/>
      </w:pPr>
    </w:lvl>
  </w:abstractNum>
  <w:num w:numId="1">
    <w:abstractNumId w:val="7"/>
  </w:num>
  <w:num w:numId="2">
    <w:abstractNumId w:val="6"/>
  </w:num>
  <w:num w:numId="3">
    <w:abstractNumId w:val="10"/>
  </w:num>
  <w:num w:numId="4">
    <w:abstractNumId w:val="14"/>
  </w:num>
  <w:num w:numId="5">
    <w:abstractNumId w:val="4"/>
  </w:num>
  <w:num w:numId="6">
    <w:abstractNumId w:val="15"/>
  </w:num>
  <w:num w:numId="7">
    <w:abstractNumId w:val="12"/>
  </w:num>
  <w:num w:numId="8">
    <w:abstractNumId w:val="11"/>
  </w:num>
  <w:num w:numId="9">
    <w:abstractNumId w:val="5"/>
  </w:num>
  <w:num w:numId="10">
    <w:abstractNumId w:val="16"/>
  </w:num>
  <w:num w:numId="11">
    <w:abstractNumId w:val="2"/>
  </w:num>
  <w:num w:numId="12">
    <w:abstractNumId w:val="13"/>
  </w:num>
  <w:num w:numId="13">
    <w:abstractNumId w:val="9"/>
  </w:num>
  <w:num w:numId="14">
    <w:abstractNumId w:val="1"/>
  </w:num>
  <w:num w:numId="15">
    <w:abstractNumId w:val="0"/>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65160"/>
    <w:rsid w:val="00070E50"/>
    <w:rsid w:val="00075A4E"/>
    <w:rsid w:val="000826C7"/>
    <w:rsid w:val="00084669"/>
    <w:rsid w:val="00091CED"/>
    <w:rsid w:val="000944E9"/>
    <w:rsid w:val="000B6EB1"/>
    <w:rsid w:val="000B7D0D"/>
    <w:rsid w:val="000D20FE"/>
    <w:rsid w:val="000D5C50"/>
    <w:rsid w:val="000F20F3"/>
    <w:rsid w:val="000F2DF8"/>
    <w:rsid w:val="000F7ACA"/>
    <w:rsid w:val="00105C9A"/>
    <w:rsid w:val="001144BF"/>
    <w:rsid w:val="00117B5A"/>
    <w:rsid w:val="001222A6"/>
    <w:rsid w:val="00123B64"/>
    <w:rsid w:val="001253AA"/>
    <w:rsid w:val="001346BE"/>
    <w:rsid w:val="00155A52"/>
    <w:rsid w:val="001914D4"/>
    <w:rsid w:val="0019757E"/>
    <w:rsid w:val="001A18B0"/>
    <w:rsid w:val="001A19E8"/>
    <w:rsid w:val="001A4A04"/>
    <w:rsid w:val="001A50C5"/>
    <w:rsid w:val="001C2668"/>
    <w:rsid w:val="001C3E3C"/>
    <w:rsid w:val="001F0D36"/>
    <w:rsid w:val="001F18B8"/>
    <w:rsid w:val="00201EE0"/>
    <w:rsid w:val="002106DB"/>
    <w:rsid w:val="00214B45"/>
    <w:rsid w:val="0021521F"/>
    <w:rsid w:val="0021656F"/>
    <w:rsid w:val="00221B6D"/>
    <w:rsid w:val="0022688E"/>
    <w:rsid w:val="002315D2"/>
    <w:rsid w:val="00236316"/>
    <w:rsid w:val="002425E5"/>
    <w:rsid w:val="00242E53"/>
    <w:rsid w:val="00250293"/>
    <w:rsid w:val="00250F88"/>
    <w:rsid w:val="00260978"/>
    <w:rsid w:val="00261BF1"/>
    <w:rsid w:val="0026481E"/>
    <w:rsid w:val="002659CC"/>
    <w:rsid w:val="00273287"/>
    <w:rsid w:val="00273405"/>
    <w:rsid w:val="00283C24"/>
    <w:rsid w:val="002854B2"/>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31D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2A82"/>
    <w:rsid w:val="003C47C3"/>
    <w:rsid w:val="003C7B55"/>
    <w:rsid w:val="003D2607"/>
    <w:rsid w:val="003D6191"/>
    <w:rsid w:val="003D7F8A"/>
    <w:rsid w:val="003E1FFF"/>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14DC"/>
    <w:rsid w:val="004A78CA"/>
    <w:rsid w:val="004B1588"/>
    <w:rsid w:val="004C39D7"/>
    <w:rsid w:val="004D2236"/>
    <w:rsid w:val="004E11A8"/>
    <w:rsid w:val="004E11FF"/>
    <w:rsid w:val="004E2C1F"/>
    <w:rsid w:val="004E549C"/>
    <w:rsid w:val="004E578B"/>
    <w:rsid w:val="004F45E5"/>
    <w:rsid w:val="004F4B37"/>
    <w:rsid w:val="00502238"/>
    <w:rsid w:val="005025A3"/>
    <w:rsid w:val="0050720F"/>
    <w:rsid w:val="005125BA"/>
    <w:rsid w:val="00520A95"/>
    <w:rsid w:val="00535AD0"/>
    <w:rsid w:val="00541251"/>
    <w:rsid w:val="00547DE3"/>
    <w:rsid w:val="0055138F"/>
    <w:rsid w:val="00551CC4"/>
    <w:rsid w:val="00553503"/>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36BA3"/>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3736F"/>
    <w:rsid w:val="0074223A"/>
    <w:rsid w:val="00744F1A"/>
    <w:rsid w:val="00747F90"/>
    <w:rsid w:val="007526F3"/>
    <w:rsid w:val="007566DE"/>
    <w:rsid w:val="007730F9"/>
    <w:rsid w:val="007731CB"/>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2F60"/>
    <w:rsid w:val="008D7291"/>
    <w:rsid w:val="008E6D88"/>
    <w:rsid w:val="008F5225"/>
    <w:rsid w:val="008F5E28"/>
    <w:rsid w:val="00900F1E"/>
    <w:rsid w:val="00903FED"/>
    <w:rsid w:val="00935614"/>
    <w:rsid w:val="00936988"/>
    <w:rsid w:val="009401B8"/>
    <w:rsid w:val="00942AB5"/>
    <w:rsid w:val="00944A03"/>
    <w:rsid w:val="009508B1"/>
    <w:rsid w:val="00956527"/>
    <w:rsid w:val="00956B77"/>
    <w:rsid w:val="009625B4"/>
    <w:rsid w:val="00964519"/>
    <w:rsid w:val="009941EE"/>
    <w:rsid w:val="00996BA6"/>
    <w:rsid w:val="00996E5F"/>
    <w:rsid w:val="009A02E0"/>
    <w:rsid w:val="009A12FF"/>
    <w:rsid w:val="009A439B"/>
    <w:rsid w:val="009A49DC"/>
    <w:rsid w:val="009A7172"/>
    <w:rsid w:val="009D2A87"/>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65CB4"/>
    <w:rsid w:val="00A678ED"/>
    <w:rsid w:val="00A713B0"/>
    <w:rsid w:val="00A74D64"/>
    <w:rsid w:val="00A82450"/>
    <w:rsid w:val="00AB0DE7"/>
    <w:rsid w:val="00AB7461"/>
    <w:rsid w:val="00AC5018"/>
    <w:rsid w:val="00AD791A"/>
    <w:rsid w:val="00AF7543"/>
    <w:rsid w:val="00B25C38"/>
    <w:rsid w:val="00B31AC3"/>
    <w:rsid w:val="00B36DE7"/>
    <w:rsid w:val="00B417DB"/>
    <w:rsid w:val="00B45D44"/>
    <w:rsid w:val="00B475CA"/>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3061"/>
    <w:rsid w:val="00C163AF"/>
    <w:rsid w:val="00C17010"/>
    <w:rsid w:val="00C27A32"/>
    <w:rsid w:val="00C344D3"/>
    <w:rsid w:val="00C3571C"/>
    <w:rsid w:val="00C36F83"/>
    <w:rsid w:val="00C43513"/>
    <w:rsid w:val="00C46D4A"/>
    <w:rsid w:val="00C526F5"/>
    <w:rsid w:val="00C56E05"/>
    <w:rsid w:val="00C63177"/>
    <w:rsid w:val="00C741E4"/>
    <w:rsid w:val="00C76710"/>
    <w:rsid w:val="00C77DC5"/>
    <w:rsid w:val="00C81E89"/>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279CD"/>
    <w:rsid w:val="00D3195B"/>
    <w:rsid w:val="00D44828"/>
    <w:rsid w:val="00D5037A"/>
    <w:rsid w:val="00D51618"/>
    <w:rsid w:val="00D55253"/>
    <w:rsid w:val="00D57589"/>
    <w:rsid w:val="00D60DDF"/>
    <w:rsid w:val="00D631CB"/>
    <w:rsid w:val="00D70267"/>
    <w:rsid w:val="00D7550A"/>
    <w:rsid w:val="00D80899"/>
    <w:rsid w:val="00D83DF7"/>
    <w:rsid w:val="00D851F3"/>
    <w:rsid w:val="00D94607"/>
    <w:rsid w:val="00DA1056"/>
    <w:rsid w:val="00DA66F2"/>
    <w:rsid w:val="00DB13EF"/>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31FF3"/>
    <w:rsid w:val="00E463DB"/>
    <w:rsid w:val="00E466D4"/>
    <w:rsid w:val="00E46F37"/>
    <w:rsid w:val="00E5452B"/>
    <w:rsid w:val="00E56D7A"/>
    <w:rsid w:val="00E724BA"/>
    <w:rsid w:val="00E7661F"/>
    <w:rsid w:val="00E86C3D"/>
    <w:rsid w:val="00E96931"/>
    <w:rsid w:val="00EA2331"/>
    <w:rsid w:val="00EB2DAD"/>
    <w:rsid w:val="00EC0905"/>
    <w:rsid w:val="00EC3397"/>
    <w:rsid w:val="00ED2FBF"/>
    <w:rsid w:val="00EE3CB3"/>
    <w:rsid w:val="00EF1903"/>
    <w:rsid w:val="00F01F2B"/>
    <w:rsid w:val="00F21598"/>
    <w:rsid w:val="00F325EE"/>
    <w:rsid w:val="00F3301B"/>
    <w:rsid w:val="00F36492"/>
    <w:rsid w:val="00F37311"/>
    <w:rsid w:val="00F52A38"/>
    <w:rsid w:val="00F6028C"/>
    <w:rsid w:val="00F60980"/>
    <w:rsid w:val="00F61628"/>
    <w:rsid w:val="00F63D0A"/>
    <w:rsid w:val="00F65294"/>
    <w:rsid w:val="00F65EFF"/>
    <w:rsid w:val="00F708DA"/>
    <w:rsid w:val="00F75655"/>
    <w:rsid w:val="00F76D8F"/>
    <w:rsid w:val="00F81966"/>
    <w:rsid w:val="00F85E5C"/>
    <w:rsid w:val="00F923C0"/>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39B86"/>
  <w15:docId w15:val="{41256874-4CD7-4AC3-859B-D8D15D22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1306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44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1222A6"/>
    <w:rsid w:val="00171302"/>
    <w:rsid w:val="003F5C13"/>
    <w:rsid w:val="00484C22"/>
    <w:rsid w:val="00497C6E"/>
    <w:rsid w:val="00547DE3"/>
    <w:rsid w:val="00553503"/>
    <w:rsid w:val="006168F2"/>
    <w:rsid w:val="00695264"/>
    <w:rsid w:val="006A5360"/>
    <w:rsid w:val="006A7A5A"/>
    <w:rsid w:val="0076720C"/>
    <w:rsid w:val="007731CB"/>
    <w:rsid w:val="00795F44"/>
    <w:rsid w:val="00903FED"/>
    <w:rsid w:val="00914CE4"/>
    <w:rsid w:val="009E286A"/>
    <w:rsid w:val="00A365C9"/>
    <w:rsid w:val="00A60071"/>
    <w:rsid w:val="00B54211"/>
    <w:rsid w:val="00BF5D62"/>
    <w:rsid w:val="00C344D3"/>
    <w:rsid w:val="00DC3D97"/>
    <w:rsid w:val="00DD0539"/>
    <w:rsid w:val="00DF2BE3"/>
    <w:rsid w:val="00E250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317A2-7ACC-4A4E-B664-87D8E5E5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2064</Words>
  <Characters>11771</Characters>
  <Application>Microsoft Office Word</Application>
  <DocSecurity>0</DocSecurity>
  <Lines>98</Lines>
  <Paragraphs>27</Paragraphs>
  <ScaleCrop>false</ScaleCrop>
  <HeadingPairs>
    <vt:vector size="6" baseType="variant">
      <vt:variant>
        <vt:lpstr>Cím</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41</cp:revision>
  <dcterms:created xsi:type="dcterms:W3CDTF">2025-12-05T11:12:00Z</dcterms:created>
  <dcterms:modified xsi:type="dcterms:W3CDTF">2026-05-02T15:11:00Z</dcterms:modified>
</cp:coreProperties>
</file>